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1"/>
        <w:gridCol w:w="6260"/>
        <w:gridCol w:w="1401"/>
      </w:tblGrid>
      <w:tr w:rsidR="007065ED" w:rsidTr="007065ED">
        <w:trPr>
          <w:trHeight w:val="826"/>
        </w:trPr>
        <w:tc>
          <w:tcPr>
            <w:tcW w:w="1271" w:type="dxa"/>
          </w:tcPr>
          <w:p w:rsidR="007065ED" w:rsidRDefault="007065E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52475" cy="676275"/>
                  <wp:effectExtent l="0" t="0" r="0" b="9525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8d89f92-299b-4d64-b427-d2e0f1502be6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:rsidR="007065ED" w:rsidRDefault="007065ED" w:rsidP="007065E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065ED" w:rsidRPr="007065ED" w:rsidRDefault="007065ED" w:rsidP="007065E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065E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ERZURUM TEKNİK ÜNİVERSİTESİ</w:t>
            </w:r>
          </w:p>
          <w:p w:rsidR="007065ED" w:rsidRPr="007065ED" w:rsidRDefault="007065ED" w:rsidP="007065E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065E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İŞ SAĞLIĞI VE GÜVENLİĞİ KOORDİNATÖRLÜĞÜ</w:t>
            </w:r>
          </w:p>
          <w:p w:rsidR="007065ED" w:rsidRDefault="007065ED" w:rsidP="007065ED">
            <w:pPr>
              <w:jc w:val="center"/>
            </w:pPr>
            <w:r w:rsidRPr="007065E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İŞ KAZASI BİLDİRİM FORMU(ÖĞRENCİ)</w:t>
            </w:r>
          </w:p>
        </w:tc>
        <w:tc>
          <w:tcPr>
            <w:tcW w:w="1129" w:type="dxa"/>
          </w:tcPr>
          <w:p w:rsidR="007065ED" w:rsidRDefault="007065ED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C639A9B" wp14:editId="142F2505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0</wp:posOffset>
                  </wp:positionV>
                  <wp:extent cx="752475" cy="676275"/>
                  <wp:effectExtent l="0" t="0" r="0" b="9525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8d89f92-299b-4d64-b427-d2e0f1502be6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56F80" w:rsidRDefault="007065ED">
      <w:r>
        <w:t xml:space="preserve"> 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2572"/>
        <w:gridCol w:w="6495"/>
      </w:tblGrid>
      <w:tr w:rsidR="007065ED" w:rsidTr="00B81C3F">
        <w:trPr>
          <w:trHeight w:val="397"/>
          <w:jc w:val="center"/>
        </w:trPr>
        <w:tc>
          <w:tcPr>
            <w:tcW w:w="9067" w:type="dxa"/>
            <w:gridSpan w:val="2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 Kazası Geçiren Öğrencinin;</w:t>
            </w:r>
          </w:p>
        </w:tc>
      </w:tr>
      <w:tr w:rsidR="007065ED" w:rsidTr="00B81C3F">
        <w:trPr>
          <w:trHeight w:val="397"/>
          <w:jc w:val="center"/>
        </w:trPr>
        <w:tc>
          <w:tcPr>
            <w:tcW w:w="2572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Adı- Soyadı: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397"/>
          <w:jc w:val="center"/>
        </w:trPr>
        <w:tc>
          <w:tcPr>
            <w:tcW w:w="2572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T.C. Kimlik No: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397"/>
          <w:jc w:val="center"/>
        </w:trPr>
        <w:tc>
          <w:tcPr>
            <w:tcW w:w="2572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Fakülte/Yüksekokul: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397"/>
          <w:jc w:val="center"/>
        </w:trPr>
        <w:tc>
          <w:tcPr>
            <w:tcW w:w="2572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Sigorta No: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397"/>
          <w:jc w:val="center"/>
        </w:trPr>
        <w:tc>
          <w:tcPr>
            <w:tcW w:w="2572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Staj Başlama Tarihi: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397"/>
          <w:jc w:val="center"/>
        </w:trPr>
        <w:tc>
          <w:tcPr>
            <w:tcW w:w="2572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İşyerinde Görev Yaptığı Birim: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397"/>
          <w:jc w:val="center"/>
        </w:trPr>
        <w:tc>
          <w:tcPr>
            <w:tcW w:w="2572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Görevi: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397"/>
          <w:jc w:val="center"/>
        </w:trPr>
        <w:tc>
          <w:tcPr>
            <w:tcW w:w="2572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Kaza Tarihi ve Saati: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397"/>
          <w:jc w:val="center"/>
        </w:trPr>
        <w:tc>
          <w:tcPr>
            <w:tcW w:w="2572" w:type="dxa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 w:rsidRPr="002A0F49">
              <w:rPr>
                <w:rFonts w:ascii="TimesNewRomanPS" w:hAnsi="TimesNewRomanPS"/>
                <w:b/>
                <w:bCs/>
              </w:rPr>
              <w:t xml:space="preserve">Kaza </w:t>
            </w:r>
            <w:proofErr w:type="spellStart"/>
            <w:r w:rsidRPr="002A0F49">
              <w:rPr>
                <w:rFonts w:ascii="TimesNewRomanPS" w:hAnsi="TimesNewRomanPS"/>
                <w:b/>
                <w:bCs/>
              </w:rPr>
              <w:t>Günu</w:t>
            </w:r>
            <w:proofErr w:type="spellEnd"/>
            <w:r w:rsidRPr="002A0F49">
              <w:rPr>
                <w:rFonts w:ascii="TimesNewRomanPS" w:hAnsi="TimesNewRomanPS"/>
                <w:b/>
                <w:bCs/>
              </w:rPr>
              <w:t xml:space="preserve">̈ </w:t>
            </w:r>
            <w:proofErr w:type="spellStart"/>
            <w:r w:rsidRPr="002A0F49">
              <w:rPr>
                <w:rFonts w:ascii="TimesNewRomanPS" w:hAnsi="TimesNewRomanPS"/>
                <w:b/>
                <w:bCs/>
              </w:rPr>
              <w:t>İşbaş</w:t>
            </w:r>
            <w:r w:rsidRPr="002A0F49">
              <w:rPr>
                <w:rFonts w:ascii="TimesNewRomanPS" w:hAnsi="TimesNewRomanPS" w:hint="eastAsia"/>
                <w:b/>
                <w:bCs/>
              </w:rPr>
              <w:t>ı</w:t>
            </w:r>
            <w:proofErr w:type="spellEnd"/>
            <w:r w:rsidRPr="002A0F49">
              <w:rPr>
                <w:rFonts w:ascii="TimesNewRomanPS" w:hAnsi="TimesNewRomanPS"/>
                <w:b/>
                <w:bCs/>
              </w:rPr>
              <w:t xml:space="preserve"> </w:t>
            </w:r>
            <w:proofErr w:type="spellStart"/>
            <w:r w:rsidRPr="002A0F49">
              <w:rPr>
                <w:rFonts w:ascii="TimesNewRomanPS" w:hAnsi="TimesNewRomanPS"/>
                <w:b/>
                <w:bCs/>
              </w:rPr>
              <w:t>Saat</w:t>
            </w:r>
            <w:r w:rsidRPr="002A0F49">
              <w:rPr>
                <w:rFonts w:ascii="TimesNewRomanPS" w:hAnsi="TimesNewRomanPS" w:hint="eastAsia"/>
                <w:b/>
                <w:bCs/>
              </w:rPr>
              <w:t>ı</w:t>
            </w:r>
            <w:proofErr w:type="spellEnd"/>
            <w:r w:rsidRPr="002A0F49">
              <w:rPr>
                <w:rFonts w:ascii="TimesNewRomanPS" w:hAnsi="TimesNewRomanPS" w:hint="eastAsia"/>
                <w:b/>
                <w:bCs/>
              </w:rPr>
              <w:t>̇</w:t>
            </w:r>
            <w:r w:rsidRPr="002A0F49">
              <w:rPr>
                <w:rFonts w:ascii="TimesNewRomanPS" w:hAnsi="TimesNewRomanPS"/>
                <w:b/>
                <w:bCs/>
              </w:rPr>
              <w:t>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397"/>
          <w:jc w:val="center"/>
        </w:trPr>
        <w:tc>
          <w:tcPr>
            <w:tcW w:w="2572" w:type="dxa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 w:rsidRPr="002A0F49">
              <w:rPr>
                <w:rFonts w:ascii="TimesNewRomanPS" w:hAnsi="TimesNewRomanPS"/>
                <w:b/>
                <w:bCs/>
              </w:rPr>
              <w:t>Kaza Sonucu T</w:t>
            </w:r>
            <w:r w:rsidRPr="002A0F49">
              <w:rPr>
                <w:rFonts w:ascii="TimesNewRomanPS" w:hAnsi="TimesNewRomanPS" w:hint="eastAsia"/>
                <w:b/>
                <w:bCs/>
              </w:rPr>
              <w:t>ı</w:t>
            </w:r>
            <w:r w:rsidRPr="002A0F49">
              <w:rPr>
                <w:rFonts w:ascii="TimesNewRomanPS" w:hAnsi="TimesNewRomanPS"/>
                <w:b/>
                <w:bCs/>
              </w:rPr>
              <w:t>bb</w:t>
            </w:r>
            <w:r w:rsidRPr="002A0F49">
              <w:rPr>
                <w:rFonts w:ascii="TimesNewRomanPS" w:hAnsi="TimesNewRomanPS" w:hint="eastAsia"/>
                <w:b/>
                <w:bCs/>
              </w:rPr>
              <w:t>ı</w:t>
            </w:r>
            <w:r w:rsidRPr="002A0F49">
              <w:rPr>
                <w:rFonts w:ascii="TimesNewRomanPS" w:hAnsi="TimesNewRomanPS"/>
                <w:b/>
                <w:bCs/>
              </w:rPr>
              <w:t xml:space="preserve"> </w:t>
            </w:r>
            <w:proofErr w:type="spellStart"/>
            <w:proofErr w:type="gramStart"/>
            <w:r w:rsidRPr="002A0F49">
              <w:rPr>
                <w:rFonts w:ascii="TimesNewRomanPS" w:hAnsi="TimesNewRomanPS"/>
                <w:b/>
                <w:bCs/>
              </w:rPr>
              <w:t>Müdahale</w:t>
            </w:r>
            <w:proofErr w:type="spellEnd"/>
            <w:r w:rsidRPr="002A0F49">
              <w:rPr>
                <w:rFonts w:ascii="TimesNewRomanPS" w:hAnsi="TimesNewRomanPS"/>
                <w:b/>
                <w:bCs/>
              </w:rPr>
              <w:t xml:space="preserve"> :</w:t>
            </w:r>
            <w:proofErr w:type="gramEnd"/>
            <w:r w:rsidRPr="002A0F49">
              <w:rPr>
                <w:rFonts w:ascii="TimesNewRomanPS" w:hAnsi="TimesNewRomanPS"/>
                <w:b/>
                <w:bCs/>
              </w:rPr>
              <w:t xml:space="preserve"> </w:t>
            </w:r>
          </w:p>
        </w:tc>
        <w:tc>
          <w:tcPr>
            <w:tcW w:w="6495" w:type="dxa"/>
            <w:vAlign w:val="center"/>
          </w:tcPr>
          <w:p w:rsidR="007065ED" w:rsidRPr="00904F31" w:rsidRDefault="007065ED" w:rsidP="00B6485E">
            <w:pPr>
              <w:pStyle w:val="NormalWeb"/>
            </w:pP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 xml:space="preserve">Yapıldı </w:t>
            </w:r>
            <w:proofErr w:type="gramStart"/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>( )</w:t>
            </w:r>
            <w:proofErr w:type="gramEnd"/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 xml:space="preserve">        /      Yapılmadı ( ) </w:t>
            </w:r>
          </w:p>
        </w:tc>
      </w:tr>
      <w:tr w:rsidR="007065ED" w:rsidTr="00B81C3F">
        <w:trPr>
          <w:trHeight w:val="656"/>
          <w:jc w:val="center"/>
        </w:trPr>
        <w:tc>
          <w:tcPr>
            <w:tcW w:w="2572" w:type="dxa"/>
            <w:vAlign w:val="center"/>
          </w:tcPr>
          <w:p w:rsidR="007065ED" w:rsidRPr="00904F31" w:rsidRDefault="007065ED" w:rsidP="00B6485E">
            <w:pPr>
              <w:pStyle w:val="NormalWeb"/>
            </w:pP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>T</w:t>
            </w:r>
            <w:r>
              <w:rPr>
                <w:rFonts w:ascii="TimesNewRomanPS" w:hAnsi="TimesNewRomanPS" w:hint="eastAsia"/>
                <w:b/>
                <w:bCs/>
                <w:sz w:val="22"/>
                <w:szCs w:val="22"/>
              </w:rPr>
              <w:t>ı</w:t>
            </w: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>bb</w:t>
            </w:r>
            <w:r>
              <w:rPr>
                <w:rFonts w:ascii="TimesNewRomanPS" w:hAnsi="TimesNewRomanPS" w:hint="eastAsia"/>
                <w:b/>
                <w:bCs/>
                <w:sz w:val="22"/>
                <w:szCs w:val="22"/>
              </w:rPr>
              <w:t>ı̇</w:t>
            </w: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>Müdahaley</w:t>
            </w:r>
            <w:r>
              <w:rPr>
                <w:rFonts w:ascii="TimesNewRomanPS" w:hAnsi="TimesNewRomanPS" w:hint="eastAsia"/>
                <w:b/>
                <w:bCs/>
                <w:sz w:val="22"/>
                <w:szCs w:val="22"/>
              </w:rPr>
              <w:t>ı</w:t>
            </w:r>
            <w:proofErr w:type="spellEnd"/>
            <w:r>
              <w:rPr>
                <w:rFonts w:ascii="TimesNewRomanPS" w:hAnsi="TimesNewRomanPS" w:hint="eastAsia"/>
                <w:b/>
                <w:bCs/>
                <w:sz w:val="22"/>
                <w:szCs w:val="22"/>
              </w:rPr>
              <w:t>̇</w:t>
            </w: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 xml:space="preserve"> Yapan 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656"/>
          <w:jc w:val="center"/>
        </w:trPr>
        <w:tc>
          <w:tcPr>
            <w:tcW w:w="2572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Vücudunda Yaralanan Kısımlar: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7065ED" w:rsidTr="00B81C3F">
        <w:trPr>
          <w:trHeight w:val="650"/>
          <w:jc w:val="center"/>
        </w:trPr>
        <w:tc>
          <w:tcPr>
            <w:tcW w:w="2572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 Kazası Sırasında Kullandığı Araç, Gereçler:</w:t>
            </w:r>
          </w:p>
        </w:tc>
        <w:tc>
          <w:tcPr>
            <w:tcW w:w="6495" w:type="dxa"/>
            <w:vAlign w:val="center"/>
          </w:tcPr>
          <w:p w:rsidR="007065ED" w:rsidRDefault="007065ED" w:rsidP="00B6485E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7065ED" w:rsidRDefault="007065ED"/>
    <w:tbl>
      <w:tblPr>
        <w:tblStyle w:val="TabloKlavuzu"/>
        <w:tblpPr w:leftFromText="141" w:rightFromText="141" w:vertAnchor="text" w:horzAnchor="margin" w:tblpXSpec="center" w:tblpY="285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3686"/>
        <w:gridCol w:w="2268"/>
        <w:gridCol w:w="1491"/>
      </w:tblGrid>
      <w:tr w:rsidR="00E56465" w:rsidTr="0094000B">
        <w:trPr>
          <w:trHeight w:val="286"/>
        </w:trPr>
        <w:tc>
          <w:tcPr>
            <w:tcW w:w="9067" w:type="dxa"/>
            <w:gridSpan w:val="4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İş kazasının</w:t>
            </w:r>
            <w:r w:rsidRPr="001E7A19">
              <w:rPr>
                <w:rFonts w:ascii="Times New Roman" w:hAnsi="Times New Roman"/>
                <w:b/>
              </w:rPr>
              <w:t xml:space="preserve"> oluş şekli</w:t>
            </w:r>
            <w:r>
              <w:rPr>
                <w:rFonts w:ascii="Times New Roman" w:hAnsi="Times New Roman"/>
                <w:b/>
              </w:rPr>
              <w:t>ni baştan sona, ayrıntılı biçimde anlatınız</w:t>
            </w:r>
            <w:r w:rsidRPr="001E7A19">
              <w:rPr>
                <w:rFonts w:ascii="Times New Roman" w:hAnsi="Times New Roman"/>
                <w:b/>
              </w:rPr>
              <w:t>:</w:t>
            </w:r>
          </w:p>
        </w:tc>
      </w:tr>
      <w:tr w:rsidR="00E56465" w:rsidTr="0094000B">
        <w:trPr>
          <w:trHeight w:val="3896"/>
        </w:trPr>
        <w:tc>
          <w:tcPr>
            <w:tcW w:w="9067" w:type="dxa"/>
            <w:gridSpan w:val="4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</w:rPr>
            </w:pPr>
          </w:p>
        </w:tc>
      </w:tr>
      <w:tr w:rsidR="00E56465" w:rsidTr="0094000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1622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Adı Soyadı:</w:t>
            </w:r>
          </w:p>
        </w:tc>
        <w:tc>
          <w:tcPr>
            <w:tcW w:w="2268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Görevi:</w:t>
            </w:r>
          </w:p>
        </w:tc>
        <w:tc>
          <w:tcPr>
            <w:tcW w:w="1491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Telefonu:</w:t>
            </w:r>
          </w:p>
        </w:tc>
      </w:tr>
      <w:tr w:rsidR="00E56465" w:rsidTr="0094000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622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Birim Amiri:</w:t>
            </w:r>
          </w:p>
        </w:tc>
        <w:tc>
          <w:tcPr>
            <w:tcW w:w="3686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91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 (……) ……  ….  ….</w:t>
            </w:r>
          </w:p>
        </w:tc>
      </w:tr>
      <w:tr w:rsidR="00E56465" w:rsidTr="0094000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1622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Varsa Tanık:</w:t>
            </w:r>
          </w:p>
        </w:tc>
        <w:tc>
          <w:tcPr>
            <w:tcW w:w="3686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91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 (……) ……  ….  ….</w:t>
            </w:r>
          </w:p>
        </w:tc>
      </w:tr>
      <w:tr w:rsidR="00E56465" w:rsidTr="0094000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1622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Varsa 2. Tanık:</w:t>
            </w:r>
          </w:p>
        </w:tc>
        <w:tc>
          <w:tcPr>
            <w:tcW w:w="3686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91" w:type="dxa"/>
            <w:vAlign w:val="center"/>
          </w:tcPr>
          <w:p w:rsidR="00E56465" w:rsidRDefault="00E56465" w:rsidP="00B6485E">
            <w:pPr>
              <w:tabs>
                <w:tab w:val="left" w:pos="670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 (……) ……  ….  ….</w:t>
            </w:r>
          </w:p>
        </w:tc>
      </w:tr>
    </w:tbl>
    <w:p w:rsidR="00E56465" w:rsidRDefault="00E5646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00B" w:rsidTr="0094000B">
        <w:tc>
          <w:tcPr>
            <w:tcW w:w="9062" w:type="dxa"/>
          </w:tcPr>
          <w:p w:rsidR="0094000B" w:rsidRPr="00DE09D9" w:rsidRDefault="0094000B" w:rsidP="0094000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Kazaya </w:t>
            </w:r>
            <w:proofErr w:type="spellStart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A</w:t>
            </w:r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ı̇</w:t>
            </w:r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t</w:t>
            </w:r>
            <w:proofErr w:type="spellEnd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 </w:t>
            </w:r>
            <w:proofErr w:type="spellStart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Fotoğraf</w:t>
            </w:r>
            <w:proofErr w:type="spellEnd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 Ve </w:t>
            </w:r>
            <w:proofErr w:type="spellStart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Krok</w:t>
            </w:r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ı</w:t>
            </w:r>
            <w:proofErr w:type="spellEnd"/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̇</w:t>
            </w:r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: </w:t>
            </w:r>
            <w:r w:rsidRPr="00DE09D9">
              <w:rPr>
                <w:rFonts w:ascii="TimesNewRomanPSMT" w:eastAsia="Times New Roman" w:hAnsi="TimesNewRomanPSMT"/>
                <w:lang w:eastAsia="tr-TR"/>
              </w:rPr>
              <w:t>(</w:t>
            </w:r>
            <w:proofErr w:type="spellStart"/>
            <w:r w:rsidRPr="00DE09D9">
              <w:rPr>
                <w:rFonts w:ascii="TimesNewRomanPSMT" w:eastAsia="Times New Roman" w:hAnsi="TimesNewRomanPSMT"/>
                <w:lang w:eastAsia="tr-TR"/>
              </w:rPr>
              <w:t>Fotoğraf</w:t>
            </w:r>
            <w:proofErr w:type="spellEnd"/>
            <w:r w:rsidRPr="00DE09D9">
              <w:rPr>
                <w:rFonts w:ascii="TimesNewRomanPSMT" w:eastAsia="Times New Roman" w:hAnsi="TimesNewRomanPSMT"/>
                <w:lang w:eastAsia="tr-TR"/>
              </w:rPr>
              <w:t xml:space="preserve"> </w:t>
            </w:r>
            <w:proofErr w:type="spellStart"/>
            <w:r w:rsidRPr="00DE09D9">
              <w:rPr>
                <w:rFonts w:ascii="TimesNewRomanPSMT" w:eastAsia="Times New Roman" w:hAnsi="TimesNewRomanPSMT"/>
                <w:lang w:eastAsia="tr-TR"/>
              </w:rPr>
              <w:t>tutanağa</w:t>
            </w:r>
            <w:proofErr w:type="spellEnd"/>
            <w:r w:rsidRPr="00DE09D9">
              <w:rPr>
                <w:rFonts w:ascii="TimesNewRomanPSMT" w:eastAsia="Times New Roman" w:hAnsi="TimesNewRomanPSMT"/>
                <w:lang w:eastAsia="tr-TR"/>
              </w:rPr>
              <w:t xml:space="preserve"> eklenecektir.) </w:t>
            </w:r>
          </w:p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</w:tc>
      </w:tr>
    </w:tbl>
    <w:p w:rsidR="0094000B" w:rsidRDefault="0094000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00B" w:rsidTr="0094000B">
        <w:tc>
          <w:tcPr>
            <w:tcW w:w="9062" w:type="dxa"/>
          </w:tcPr>
          <w:p w:rsidR="0094000B" w:rsidRPr="00DE09D9" w:rsidRDefault="0094000B" w:rsidP="0094000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İs</w:t>
            </w:r>
            <w:proofErr w:type="spellEnd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̧ </w:t>
            </w:r>
            <w:proofErr w:type="spellStart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Güvenl</w:t>
            </w:r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ı̇</w:t>
            </w:r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ğ</w:t>
            </w:r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ı</w:t>
            </w:r>
            <w:proofErr w:type="spellEnd"/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̇</w:t>
            </w:r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 Uzman</w:t>
            </w:r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ı</w:t>
            </w:r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 / </w:t>
            </w:r>
            <w:proofErr w:type="spellStart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İs</w:t>
            </w:r>
            <w:proofErr w:type="spellEnd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̧ </w:t>
            </w:r>
            <w:proofErr w:type="spellStart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Yer</w:t>
            </w:r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ı</w:t>
            </w:r>
            <w:proofErr w:type="spellEnd"/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̇</w:t>
            </w:r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 </w:t>
            </w:r>
            <w:proofErr w:type="spellStart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Hek</w:t>
            </w:r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ı̇</w:t>
            </w:r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m</w:t>
            </w:r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ı</w:t>
            </w:r>
            <w:proofErr w:type="spellEnd"/>
            <w:r w:rsidRPr="00DE09D9">
              <w:rPr>
                <w:rFonts w:ascii="TimesNewRomanPS" w:eastAsia="Times New Roman" w:hAnsi="TimesNewRomanPS" w:hint="eastAsia"/>
                <w:b/>
                <w:bCs/>
                <w:lang w:eastAsia="tr-TR"/>
              </w:rPr>
              <w:t>̇</w:t>
            </w:r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 </w:t>
            </w:r>
            <w:proofErr w:type="spellStart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>Görüşu</w:t>
            </w:r>
            <w:proofErr w:type="spellEnd"/>
            <w:r w:rsidRPr="00DE09D9">
              <w:rPr>
                <w:rFonts w:ascii="TimesNewRomanPS" w:eastAsia="Times New Roman" w:hAnsi="TimesNewRomanPS"/>
                <w:b/>
                <w:bCs/>
                <w:lang w:eastAsia="tr-TR"/>
              </w:rPr>
              <w:t xml:space="preserve">̈: </w:t>
            </w:r>
          </w:p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  <w:p w:rsidR="0094000B" w:rsidRDefault="0094000B"/>
        </w:tc>
      </w:tr>
    </w:tbl>
    <w:p w:rsidR="00893421" w:rsidRPr="00893421" w:rsidRDefault="00893421" w:rsidP="00893421">
      <w:pPr>
        <w:tabs>
          <w:tab w:val="left" w:pos="6708"/>
        </w:tabs>
        <w:spacing w:after="0" w:line="240" w:lineRule="auto"/>
        <w:ind w:left="-567" w:right="-516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          </w:t>
      </w:r>
      <w:r w:rsidRPr="006820D6">
        <w:rPr>
          <w:rFonts w:ascii="Times New Roman" w:hAnsi="Times New Roman"/>
          <w:b/>
          <w:sz w:val="18"/>
        </w:rPr>
        <w:t xml:space="preserve"> 1. </w:t>
      </w:r>
      <w:r w:rsidRPr="006820D6">
        <w:rPr>
          <w:rFonts w:ascii="Times New Roman" w:hAnsi="Times New Roman"/>
          <w:sz w:val="18"/>
        </w:rPr>
        <w:t xml:space="preserve">Form iş kazasına maruz kalan çalışan tarafından doldurulacaktır. </w:t>
      </w:r>
    </w:p>
    <w:p w:rsidR="00893421" w:rsidRDefault="00893421" w:rsidP="00893421">
      <w:pPr>
        <w:tabs>
          <w:tab w:val="left" w:pos="6708"/>
        </w:tabs>
        <w:spacing w:after="0" w:line="240" w:lineRule="auto"/>
        <w:ind w:left="-567" w:right="-516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           </w:t>
      </w:r>
      <w:r w:rsidRPr="006820D6">
        <w:rPr>
          <w:rFonts w:ascii="Times New Roman" w:hAnsi="Times New Roman"/>
          <w:b/>
          <w:sz w:val="18"/>
        </w:rPr>
        <w:t>2.</w:t>
      </w:r>
      <w:r w:rsidRPr="006820D6">
        <w:rPr>
          <w:rFonts w:ascii="Times New Roman" w:hAnsi="Times New Roman"/>
          <w:sz w:val="18"/>
        </w:rPr>
        <w:t xml:space="preserve"> Bu belge, ekinde varsa iş kazası ile ilgili elde edilen tüm belgelerle/fotoğraflarla/krokilerle birlikte özlük dosyasında arşivlenir</w:t>
      </w:r>
      <w:r w:rsidRPr="006820D6">
        <w:rPr>
          <w:rFonts w:ascii="Times New Roman" w:hAnsi="Times New Roman"/>
          <w:b/>
          <w:sz w:val="18"/>
        </w:rPr>
        <w:t xml:space="preserve">. </w:t>
      </w:r>
    </w:p>
    <w:p w:rsidR="00893421" w:rsidRPr="00893421" w:rsidRDefault="00893421" w:rsidP="00893421">
      <w:pPr>
        <w:tabs>
          <w:tab w:val="left" w:pos="6708"/>
        </w:tabs>
        <w:spacing w:after="0" w:line="240" w:lineRule="auto"/>
        <w:ind w:left="-567" w:right="-516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           </w:t>
      </w:r>
      <w:r w:rsidRPr="006820D6">
        <w:rPr>
          <w:rFonts w:ascii="Times New Roman" w:hAnsi="Times New Roman"/>
          <w:b/>
          <w:sz w:val="18"/>
        </w:rPr>
        <w:t>3</w:t>
      </w:r>
      <w:r w:rsidRPr="006820D6">
        <w:rPr>
          <w:rFonts w:ascii="Times New Roman" w:hAnsi="Times New Roman"/>
          <w:sz w:val="18"/>
        </w:rPr>
        <w:t>. İş kazası bildirimini yapan personel tüm eklerin birer sureti ile bu tutanağı İş Sağlığı ve Güvenliği Koordinatörlüğüne gönderir.</w:t>
      </w:r>
    </w:p>
    <w:p w:rsidR="0094000B" w:rsidRPr="00D83DD5" w:rsidRDefault="0094000B" w:rsidP="0094000B">
      <w:pPr>
        <w:tabs>
          <w:tab w:val="left" w:pos="6708"/>
        </w:tabs>
        <w:spacing w:before="240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</w:rPr>
        <w:t>İş Kaz</w:t>
      </w:r>
      <w:r w:rsidR="00893421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sı Geçiren Öğrenci İmzası       İş Güvenliği Uzmanı İmzası               İşyeri Hekimi İmzası</w:t>
      </w:r>
    </w:p>
    <w:p w:rsidR="0094000B" w:rsidRDefault="0094000B">
      <w:bookmarkStart w:id="0" w:name="_GoBack"/>
      <w:bookmarkEnd w:id="0"/>
    </w:p>
    <w:sectPr w:rsidR="00940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ED"/>
    <w:rsid w:val="00456F80"/>
    <w:rsid w:val="007065ED"/>
    <w:rsid w:val="00893421"/>
    <w:rsid w:val="0094000B"/>
    <w:rsid w:val="00B81C3F"/>
    <w:rsid w:val="00E56465"/>
    <w:rsid w:val="00FC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ACFE"/>
  <w15:chartTrackingRefBased/>
  <w15:docId w15:val="{36D57928-495E-4E24-9FC4-F43DFA3B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2</cp:revision>
  <dcterms:created xsi:type="dcterms:W3CDTF">2023-05-18T11:18:00Z</dcterms:created>
  <dcterms:modified xsi:type="dcterms:W3CDTF">2023-05-18T12:42:00Z</dcterms:modified>
</cp:coreProperties>
</file>