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3A7A8C" w14:textId="77777777" w:rsidR="00622751" w:rsidRPr="005D281B" w:rsidRDefault="00622751" w:rsidP="00622751">
      <w:pPr>
        <w:pStyle w:val="KonuBal1"/>
        <w:rPr>
          <w:rFonts w:ascii="Times New Roman" w:hAnsi="Times New Roman" w:cs="Times New Roman"/>
          <w:b w:val="0"/>
          <w:bCs/>
          <w:sz w:val="40"/>
          <w:szCs w:val="40"/>
          <w:u w:val="none"/>
          <w:lang w:val="tr-TR"/>
        </w:rPr>
      </w:pPr>
      <w:bookmarkStart w:id="0" w:name="_GoBack"/>
      <w:bookmarkEnd w:id="0"/>
      <w:r w:rsidRPr="005D281B">
        <w:rPr>
          <w:noProof/>
          <w:u w:val="none"/>
          <w:lang w:val="tr-TR" w:eastAsia="tr-TR"/>
        </w:rPr>
        <w:drawing>
          <wp:inline distT="0" distB="0" distL="0" distR="0" wp14:anchorId="575F1337" wp14:editId="757107BC">
            <wp:extent cx="3157268" cy="2915728"/>
            <wp:effectExtent l="0" t="0" r="508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l="35371" t="1900" r="34215" b="2016"/>
                    <a:stretch>
                      <a:fillRect/>
                    </a:stretch>
                  </pic:blipFill>
                  <pic:spPr bwMode="auto">
                    <a:xfrm>
                      <a:off x="0" y="0"/>
                      <a:ext cx="3161856" cy="2919965"/>
                    </a:xfrm>
                    <a:prstGeom prst="rect">
                      <a:avLst/>
                    </a:prstGeom>
                    <a:noFill/>
                    <a:ln>
                      <a:noFill/>
                    </a:ln>
                  </pic:spPr>
                </pic:pic>
              </a:graphicData>
            </a:graphic>
          </wp:inline>
        </w:drawing>
      </w:r>
    </w:p>
    <w:p w14:paraId="057C3384" w14:textId="77777777" w:rsidR="00622751" w:rsidRPr="005D281B" w:rsidRDefault="00622751" w:rsidP="00622751">
      <w:pPr>
        <w:pStyle w:val="KonuBal1"/>
        <w:jc w:val="both"/>
        <w:rPr>
          <w:rFonts w:ascii="Times New Roman" w:hAnsi="Times New Roman" w:cs="Times New Roman"/>
          <w:bCs/>
          <w:sz w:val="40"/>
          <w:szCs w:val="40"/>
          <w:u w:val="none"/>
          <w:lang w:val="tr-TR"/>
        </w:rPr>
      </w:pPr>
    </w:p>
    <w:p w14:paraId="08D0FC97" w14:textId="77777777" w:rsidR="00622751" w:rsidRPr="003939E7" w:rsidRDefault="00622751" w:rsidP="00622751">
      <w:pPr>
        <w:pStyle w:val="KonuBal1"/>
        <w:jc w:val="both"/>
        <w:rPr>
          <w:rFonts w:ascii="Times New Roman" w:hAnsi="Times New Roman" w:cs="Times New Roman"/>
          <w:bCs/>
          <w:sz w:val="40"/>
          <w:szCs w:val="40"/>
          <w:u w:val="none"/>
          <w:lang w:val="tr-TR"/>
        </w:rPr>
      </w:pPr>
    </w:p>
    <w:p w14:paraId="5476D1B8" w14:textId="77777777" w:rsidR="00622751" w:rsidRPr="003939E7" w:rsidRDefault="00622751" w:rsidP="00622751">
      <w:pPr>
        <w:pStyle w:val="KonuBal1"/>
        <w:jc w:val="both"/>
        <w:rPr>
          <w:rFonts w:ascii="Times New Roman" w:hAnsi="Times New Roman" w:cs="Times New Roman"/>
          <w:bCs/>
          <w:sz w:val="40"/>
          <w:szCs w:val="40"/>
          <w:u w:val="none"/>
          <w:lang w:val="tr-TR"/>
        </w:rPr>
      </w:pPr>
    </w:p>
    <w:p w14:paraId="6D5867C4" w14:textId="77777777" w:rsidR="00622751" w:rsidRPr="00F92F71" w:rsidRDefault="00622751" w:rsidP="00622751">
      <w:pPr>
        <w:pStyle w:val="KonuBal1"/>
        <w:rPr>
          <w:rFonts w:ascii="Times New Roman" w:hAnsi="Times New Roman" w:cs="Times New Roman"/>
          <w:bCs/>
          <w:color w:val="333399"/>
          <w:sz w:val="44"/>
          <w:szCs w:val="44"/>
          <w:u w:val="none"/>
          <w:lang w:val="tr-TR"/>
        </w:rPr>
      </w:pPr>
      <w:r w:rsidRPr="00F92F71">
        <w:rPr>
          <w:rFonts w:ascii="Times New Roman" w:hAnsi="Times New Roman" w:cs="Times New Roman"/>
          <w:bCs/>
          <w:color w:val="333399"/>
          <w:sz w:val="44"/>
          <w:szCs w:val="44"/>
          <w:u w:val="none"/>
          <w:lang w:val="tr-TR"/>
        </w:rPr>
        <w:t>T.C</w:t>
      </w:r>
    </w:p>
    <w:p w14:paraId="7391C7EE" w14:textId="77777777" w:rsidR="00622751" w:rsidRPr="00F92F71" w:rsidRDefault="00622751" w:rsidP="00622751">
      <w:pPr>
        <w:pStyle w:val="KonuBal1"/>
        <w:rPr>
          <w:rFonts w:ascii="Times New Roman" w:hAnsi="Times New Roman" w:cs="Times New Roman"/>
          <w:color w:val="333399"/>
          <w:sz w:val="44"/>
          <w:szCs w:val="44"/>
          <w:u w:val="none"/>
          <w:lang w:val="tr-TR"/>
        </w:rPr>
      </w:pPr>
      <w:r>
        <w:rPr>
          <w:rFonts w:ascii="Times New Roman" w:hAnsi="Times New Roman" w:cs="Times New Roman"/>
          <w:color w:val="333399"/>
          <w:sz w:val="44"/>
          <w:szCs w:val="44"/>
          <w:u w:val="none"/>
          <w:lang w:val="tr-TR"/>
        </w:rPr>
        <w:t>ERZURUM TEKNİK</w:t>
      </w:r>
      <w:r w:rsidRPr="00F92F71">
        <w:rPr>
          <w:rFonts w:ascii="Times New Roman" w:hAnsi="Times New Roman" w:cs="Times New Roman"/>
          <w:color w:val="333399"/>
          <w:sz w:val="44"/>
          <w:szCs w:val="44"/>
          <w:u w:val="none"/>
          <w:lang w:val="tr-TR"/>
        </w:rPr>
        <w:t xml:space="preserve"> ÜNİVERSİTESİ</w:t>
      </w:r>
    </w:p>
    <w:p w14:paraId="3AAFEDDF" w14:textId="77777777" w:rsidR="00622751" w:rsidRPr="00F92F71" w:rsidRDefault="00622751" w:rsidP="00622751">
      <w:pPr>
        <w:pStyle w:val="KonuBal1"/>
        <w:rPr>
          <w:rFonts w:ascii="Times New Roman" w:hAnsi="Times New Roman" w:cs="Times New Roman"/>
          <w:color w:val="333399"/>
          <w:sz w:val="44"/>
          <w:szCs w:val="44"/>
          <w:u w:val="none"/>
          <w:lang w:val="tr-TR"/>
        </w:rPr>
      </w:pPr>
    </w:p>
    <w:p w14:paraId="0A4559F5" w14:textId="77777777" w:rsidR="00622751" w:rsidRPr="00F92F71" w:rsidRDefault="00622751" w:rsidP="00622751">
      <w:pPr>
        <w:pStyle w:val="KonuBal1"/>
        <w:rPr>
          <w:rFonts w:ascii="Times New Roman" w:hAnsi="Times New Roman" w:cs="Times New Roman"/>
          <w:color w:val="333399"/>
          <w:sz w:val="44"/>
          <w:szCs w:val="44"/>
          <w:u w:val="none"/>
          <w:lang w:val="tr-TR"/>
        </w:rPr>
      </w:pPr>
      <w:r w:rsidRPr="00F92F71">
        <w:rPr>
          <w:rFonts w:ascii="Times New Roman" w:hAnsi="Times New Roman" w:cs="Times New Roman"/>
          <w:color w:val="333399"/>
          <w:sz w:val="44"/>
          <w:szCs w:val="44"/>
          <w:u w:val="none"/>
          <w:lang w:val="tr-TR"/>
        </w:rPr>
        <w:t>İDARİ VE MALİ İŞLER</w:t>
      </w:r>
    </w:p>
    <w:p w14:paraId="2198CC98" w14:textId="77777777" w:rsidR="00622751" w:rsidRPr="00F92F71" w:rsidRDefault="00622751" w:rsidP="00622751">
      <w:pPr>
        <w:jc w:val="center"/>
        <w:rPr>
          <w:b/>
          <w:iCs/>
          <w:color w:val="333399"/>
          <w:sz w:val="44"/>
          <w:szCs w:val="44"/>
          <w:lang w:val="tr-TR"/>
        </w:rPr>
      </w:pPr>
      <w:r w:rsidRPr="00F92F71">
        <w:rPr>
          <w:b/>
          <w:iCs/>
          <w:color w:val="333399"/>
          <w:sz w:val="44"/>
          <w:szCs w:val="44"/>
          <w:lang w:val="tr-TR"/>
        </w:rPr>
        <w:t>DAİRE BAŞKANLIĞI</w:t>
      </w:r>
    </w:p>
    <w:p w14:paraId="7DEDACB8" w14:textId="77777777" w:rsidR="00622751" w:rsidRPr="00F92F71" w:rsidRDefault="00622751" w:rsidP="00622751">
      <w:pPr>
        <w:jc w:val="center"/>
        <w:rPr>
          <w:b/>
          <w:iCs/>
          <w:color w:val="333399"/>
          <w:sz w:val="44"/>
          <w:szCs w:val="44"/>
          <w:lang w:val="tr-TR"/>
        </w:rPr>
      </w:pPr>
    </w:p>
    <w:p w14:paraId="22081651" w14:textId="77777777" w:rsidR="00622751" w:rsidRPr="00F92F71" w:rsidRDefault="00622751" w:rsidP="00622751">
      <w:pPr>
        <w:jc w:val="center"/>
        <w:rPr>
          <w:b/>
          <w:iCs/>
          <w:color w:val="333399"/>
          <w:sz w:val="44"/>
          <w:szCs w:val="44"/>
          <w:lang w:val="tr-TR"/>
        </w:rPr>
      </w:pPr>
    </w:p>
    <w:p w14:paraId="2B4CE47D" w14:textId="77777777" w:rsidR="00622751" w:rsidRPr="00F92F71" w:rsidRDefault="00622751" w:rsidP="00622751">
      <w:pPr>
        <w:jc w:val="center"/>
        <w:rPr>
          <w:b/>
          <w:iCs/>
          <w:color w:val="333399"/>
          <w:sz w:val="44"/>
          <w:szCs w:val="44"/>
          <w:lang w:val="tr-TR"/>
        </w:rPr>
      </w:pPr>
    </w:p>
    <w:p w14:paraId="3FE658B1" w14:textId="77777777" w:rsidR="00622751" w:rsidRPr="00F92F71" w:rsidRDefault="00622751" w:rsidP="00622751">
      <w:pPr>
        <w:spacing w:line="360" w:lineRule="auto"/>
        <w:jc w:val="center"/>
        <w:rPr>
          <w:b/>
          <w:bCs/>
          <w:iCs/>
          <w:color w:val="333399"/>
          <w:sz w:val="44"/>
          <w:szCs w:val="44"/>
          <w:lang w:val="tr-TR"/>
        </w:rPr>
      </w:pPr>
      <w:r w:rsidRPr="00F50E38">
        <w:rPr>
          <w:b/>
          <w:bCs/>
          <w:iCs/>
          <w:color w:val="333399"/>
          <w:sz w:val="44"/>
          <w:szCs w:val="44"/>
          <w:lang w:val="tr-TR"/>
        </w:rPr>
        <w:t>201</w:t>
      </w:r>
      <w:r w:rsidR="00C45278">
        <w:rPr>
          <w:b/>
          <w:bCs/>
          <w:iCs/>
          <w:color w:val="333399"/>
          <w:sz w:val="44"/>
          <w:szCs w:val="44"/>
          <w:lang w:val="tr-TR"/>
        </w:rPr>
        <w:t>7</w:t>
      </w:r>
      <w:r w:rsidRPr="00F50E38">
        <w:rPr>
          <w:b/>
          <w:bCs/>
          <w:iCs/>
          <w:color w:val="333399"/>
          <w:sz w:val="44"/>
          <w:szCs w:val="44"/>
          <w:lang w:val="tr-TR"/>
        </w:rPr>
        <w:t xml:space="preserve"> MALİ</w:t>
      </w:r>
      <w:r w:rsidRPr="00F92F71">
        <w:rPr>
          <w:b/>
          <w:bCs/>
          <w:iCs/>
          <w:color w:val="333399"/>
          <w:sz w:val="44"/>
          <w:szCs w:val="44"/>
          <w:lang w:val="tr-TR"/>
        </w:rPr>
        <w:t xml:space="preserve"> YILI</w:t>
      </w:r>
    </w:p>
    <w:p w14:paraId="02E54A82" w14:textId="77777777" w:rsidR="00622751" w:rsidRPr="00F92F71" w:rsidRDefault="00622751" w:rsidP="00622751">
      <w:pPr>
        <w:spacing w:line="360" w:lineRule="auto"/>
        <w:jc w:val="center"/>
        <w:rPr>
          <w:b/>
          <w:color w:val="333399"/>
          <w:sz w:val="44"/>
          <w:szCs w:val="44"/>
          <w:lang w:val="tr-TR"/>
        </w:rPr>
      </w:pPr>
      <w:r w:rsidRPr="00F92F71">
        <w:rPr>
          <w:b/>
          <w:color w:val="333399"/>
          <w:sz w:val="44"/>
          <w:szCs w:val="44"/>
          <w:lang w:val="tr-TR"/>
        </w:rPr>
        <w:t>FAALİYET RAPORU</w:t>
      </w:r>
    </w:p>
    <w:p w14:paraId="3168064A" w14:textId="77777777" w:rsidR="00622751" w:rsidRPr="00F92F71" w:rsidRDefault="00622751" w:rsidP="00622751">
      <w:pPr>
        <w:pStyle w:val="KonuBal1"/>
        <w:rPr>
          <w:rFonts w:ascii="Times New Roman" w:hAnsi="Times New Roman" w:cs="Times New Roman"/>
          <w:color w:val="333399"/>
          <w:sz w:val="44"/>
          <w:szCs w:val="44"/>
          <w:u w:val="none"/>
          <w:lang w:val="tr-TR"/>
        </w:rPr>
      </w:pPr>
    </w:p>
    <w:p w14:paraId="7EC60D0A" w14:textId="77777777" w:rsidR="00622751" w:rsidRPr="003939E7" w:rsidRDefault="00622751" w:rsidP="00622751">
      <w:pPr>
        <w:pStyle w:val="KonuBal1"/>
        <w:rPr>
          <w:rFonts w:ascii="Times New Roman" w:hAnsi="Times New Roman" w:cs="Times New Roman"/>
          <w:sz w:val="22"/>
          <w:szCs w:val="22"/>
          <w:u w:val="none"/>
          <w:lang w:val="tr-TR"/>
        </w:rPr>
      </w:pPr>
    </w:p>
    <w:p w14:paraId="0EEF2668" w14:textId="77777777" w:rsidR="00622751" w:rsidRPr="003939E7" w:rsidRDefault="00622751" w:rsidP="00622751">
      <w:pPr>
        <w:pStyle w:val="KonuBal1"/>
        <w:jc w:val="both"/>
        <w:rPr>
          <w:rFonts w:ascii="Times New Roman" w:hAnsi="Times New Roman" w:cs="Times New Roman"/>
          <w:sz w:val="22"/>
          <w:szCs w:val="22"/>
          <w:u w:val="none"/>
          <w:lang w:val="tr-TR"/>
        </w:rPr>
      </w:pPr>
    </w:p>
    <w:p w14:paraId="07A11B4F" w14:textId="77777777" w:rsidR="00622751" w:rsidRPr="003939E7" w:rsidRDefault="00622751" w:rsidP="00622751">
      <w:pPr>
        <w:pStyle w:val="KonuBal1"/>
        <w:jc w:val="both"/>
        <w:rPr>
          <w:rFonts w:ascii="Times New Roman" w:hAnsi="Times New Roman" w:cs="Times New Roman"/>
          <w:sz w:val="22"/>
          <w:szCs w:val="22"/>
          <w:u w:val="none"/>
          <w:lang w:val="tr-TR"/>
        </w:rPr>
      </w:pPr>
    </w:p>
    <w:p w14:paraId="4AA149AA" w14:textId="77777777" w:rsidR="00622751" w:rsidRPr="003939E7" w:rsidRDefault="00622751" w:rsidP="00622751">
      <w:pPr>
        <w:pStyle w:val="KonuBal1"/>
        <w:jc w:val="both"/>
        <w:rPr>
          <w:rFonts w:ascii="Times New Roman" w:hAnsi="Times New Roman" w:cs="Times New Roman"/>
          <w:sz w:val="22"/>
          <w:szCs w:val="22"/>
          <w:u w:val="none"/>
          <w:lang w:val="tr-TR"/>
        </w:rPr>
      </w:pPr>
    </w:p>
    <w:p w14:paraId="2893DFCB" w14:textId="77777777" w:rsidR="00622751" w:rsidRDefault="00622751" w:rsidP="00622751">
      <w:pPr>
        <w:pStyle w:val="KonuBal1"/>
        <w:jc w:val="both"/>
        <w:rPr>
          <w:rFonts w:ascii="Times New Roman" w:hAnsi="Times New Roman" w:cs="Times New Roman"/>
          <w:sz w:val="22"/>
          <w:szCs w:val="22"/>
          <w:u w:val="none"/>
          <w:lang w:val="tr-TR"/>
        </w:rPr>
      </w:pPr>
    </w:p>
    <w:p w14:paraId="4BFD2AD7" w14:textId="77777777" w:rsidR="00622751" w:rsidRDefault="00622751" w:rsidP="00622751">
      <w:pPr>
        <w:pStyle w:val="KonuBal1"/>
        <w:jc w:val="both"/>
        <w:rPr>
          <w:rFonts w:ascii="Times New Roman" w:hAnsi="Times New Roman" w:cs="Times New Roman"/>
          <w:sz w:val="22"/>
          <w:szCs w:val="22"/>
          <w:u w:val="none"/>
          <w:lang w:val="tr-TR"/>
        </w:rPr>
      </w:pPr>
    </w:p>
    <w:p w14:paraId="4A614782" w14:textId="77777777" w:rsidR="00622751" w:rsidRDefault="00622751" w:rsidP="00622751">
      <w:pPr>
        <w:pStyle w:val="KonuBal1"/>
        <w:jc w:val="both"/>
        <w:rPr>
          <w:rFonts w:ascii="Times New Roman" w:hAnsi="Times New Roman" w:cs="Times New Roman"/>
          <w:sz w:val="22"/>
          <w:szCs w:val="22"/>
          <w:u w:val="none"/>
          <w:lang w:val="tr-TR"/>
        </w:rPr>
      </w:pPr>
    </w:p>
    <w:p w14:paraId="1101120F" w14:textId="77777777" w:rsidR="00622751" w:rsidRPr="00716F0A" w:rsidRDefault="00622751" w:rsidP="00622751">
      <w:pPr>
        <w:pStyle w:val="KonuBal1"/>
        <w:jc w:val="both"/>
        <w:rPr>
          <w:rFonts w:ascii="Times New Roman" w:hAnsi="Times New Roman" w:cs="Times New Roman"/>
          <w:sz w:val="22"/>
          <w:szCs w:val="22"/>
          <w:u w:val="none"/>
          <w:lang w:val="tr-TR"/>
        </w:rPr>
      </w:pPr>
    </w:p>
    <w:p w14:paraId="711E7607" w14:textId="77777777" w:rsidR="00622751" w:rsidRDefault="00622751" w:rsidP="00622751">
      <w:pPr>
        <w:pStyle w:val="Balk1"/>
        <w:jc w:val="both"/>
      </w:pPr>
      <w:bookmarkStart w:id="1" w:name="_Toc183317677"/>
      <w:bookmarkStart w:id="2" w:name="_Toc191092834"/>
      <w:r w:rsidRPr="003939E7">
        <w:t xml:space="preserve">  </w:t>
      </w:r>
      <w:bookmarkStart w:id="3" w:name="_Toc321747789"/>
      <w:r w:rsidRPr="003939E7">
        <w:t>SUNUŞ</w:t>
      </w:r>
      <w:bookmarkEnd w:id="1"/>
      <w:bookmarkEnd w:id="2"/>
      <w:bookmarkEnd w:id="3"/>
      <w:r>
        <w:t xml:space="preserve">  </w:t>
      </w:r>
    </w:p>
    <w:p w14:paraId="38A2EDAB" w14:textId="77777777" w:rsidR="00622751" w:rsidRPr="00FE192E" w:rsidRDefault="00622751" w:rsidP="00622751"/>
    <w:tbl>
      <w:tblPr>
        <w:tblW w:w="9360"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360"/>
      </w:tblGrid>
      <w:tr w:rsidR="00622751" w:rsidRPr="00180F7F" w14:paraId="673B085D" w14:textId="77777777" w:rsidTr="004472A3">
        <w:trPr>
          <w:trHeight w:val="9424"/>
        </w:trPr>
        <w:tc>
          <w:tcPr>
            <w:tcW w:w="9360" w:type="dxa"/>
          </w:tcPr>
          <w:p w14:paraId="5D848E2A" w14:textId="77777777" w:rsidR="00622751" w:rsidRPr="00180F7F" w:rsidRDefault="00622751" w:rsidP="004472A3">
            <w:pPr>
              <w:spacing w:before="100" w:beforeAutospacing="1" w:after="100" w:afterAutospacing="1"/>
              <w:jc w:val="both"/>
              <w:rPr>
                <w:sz w:val="22"/>
                <w:szCs w:val="22"/>
                <w:lang w:val="tr-TR"/>
              </w:rPr>
            </w:pPr>
          </w:p>
          <w:p w14:paraId="414EC151" w14:textId="77777777" w:rsidR="00622751" w:rsidRPr="00180F7F" w:rsidRDefault="00622751" w:rsidP="004472A3">
            <w:pPr>
              <w:spacing w:before="100" w:beforeAutospacing="1" w:after="100" w:afterAutospacing="1"/>
              <w:jc w:val="both"/>
              <w:rPr>
                <w:sz w:val="22"/>
                <w:szCs w:val="22"/>
                <w:lang w:val="tr-TR"/>
              </w:rPr>
            </w:pPr>
          </w:p>
          <w:p w14:paraId="055B1506" w14:textId="77777777" w:rsidR="00622751" w:rsidRPr="00180F7F" w:rsidRDefault="00622751" w:rsidP="004472A3">
            <w:pPr>
              <w:spacing w:before="100" w:beforeAutospacing="1" w:after="100" w:afterAutospacing="1"/>
              <w:jc w:val="both"/>
              <w:rPr>
                <w:szCs w:val="24"/>
                <w:lang w:val="tr-TR"/>
              </w:rPr>
            </w:pPr>
            <w:r w:rsidRPr="00180F7F">
              <w:rPr>
                <w:sz w:val="22"/>
                <w:szCs w:val="22"/>
                <w:lang w:val="tr-TR"/>
              </w:rPr>
              <w:t xml:space="preserve">                    </w:t>
            </w:r>
            <w:r w:rsidRPr="00180F7F">
              <w:rPr>
                <w:szCs w:val="24"/>
                <w:lang w:val="tr-TR"/>
              </w:rPr>
              <w:t>İdari ve Mali İşler Daire Başkanlığı 124 Sayılı Kanun Hükmünde K</w:t>
            </w:r>
            <w:r>
              <w:rPr>
                <w:szCs w:val="24"/>
                <w:lang w:val="tr-TR"/>
              </w:rPr>
              <w:t>a</w:t>
            </w:r>
            <w:r w:rsidRPr="00180F7F">
              <w:rPr>
                <w:szCs w:val="24"/>
                <w:lang w:val="tr-TR"/>
              </w:rPr>
              <w:t xml:space="preserve">rarnamede yer alan Kontrolörlük Daire Başkanlığı ile Destek Hizmetleri Daire Başkanlığının 190 sayılı Kanun Hükmünde Kararname uyarınca birleştirilmesiyle oluşturulmuştur. </w:t>
            </w:r>
          </w:p>
          <w:p w14:paraId="12423D6E" w14:textId="77777777" w:rsidR="00622751" w:rsidRPr="00180F7F" w:rsidRDefault="00622751" w:rsidP="004472A3">
            <w:pPr>
              <w:tabs>
                <w:tab w:val="left" w:pos="1140"/>
              </w:tabs>
              <w:spacing w:before="100" w:beforeAutospacing="1" w:after="100" w:afterAutospacing="1"/>
              <w:jc w:val="both"/>
              <w:rPr>
                <w:szCs w:val="24"/>
                <w:lang w:val="tr-TR"/>
              </w:rPr>
            </w:pPr>
            <w:r w:rsidRPr="00180F7F">
              <w:rPr>
                <w:szCs w:val="24"/>
                <w:lang w:val="tr-TR"/>
              </w:rPr>
              <w:tab/>
              <w:t>Başkanlığımız merkezi yönetim bütçe kanununda yer alan ödenekleri kullanarak Rektörlük</w:t>
            </w:r>
            <w:r>
              <w:rPr>
                <w:szCs w:val="24"/>
                <w:lang w:val="tr-TR"/>
              </w:rPr>
              <w:t>, Fakülte, Yüksekokul</w:t>
            </w:r>
            <w:r w:rsidRPr="00180F7F">
              <w:rPr>
                <w:szCs w:val="24"/>
                <w:lang w:val="tr-TR"/>
              </w:rPr>
              <w:t xml:space="preserve"> ve diğer merkezler ile Daire Başkanlıklarının ihtiyaçları olan malzeme ve hizmetlerin satın alınma işlemlerini yürütmek,</w:t>
            </w:r>
            <w:r>
              <w:rPr>
                <w:szCs w:val="24"/>
                <w:lang w:val="tr-TR"/>
              </w:rPr>
              <w:t xml:space="preserve"> </w:t>
            </w:r>
            <w:r w:rsidRPr="00180F7F">
              <w:rPr>
                <w:szCs w:val="24"/>
                <w:lang w:val="tr-TR"/>
              </w:rPr>
              <w:t>taşınır kayıt işlemlerini yapmak,</w:t>
            </w:r>
            <w:r>
              <w:rPr>
                <w:szCs w:val="24"/>
                <w:lang w:val="tr-TR"/>
              </w:rPr>
              <w:t xml:space="preserve"> </w:t>
            </w:r>
            <w:r w:rsidRPr="00180F7F">
              <w:rPr>
                <w:szCs w:val="24"/>
                <w:lang w:val="tr-TR"/>
              </w:rPr>
              <w:t xml:space="preserve">Üniversitemize ait </w:t>
            </w:r>
            <w:r>
              <w:rPr>
                <w:szCs w:val="24"/>
                <w:lang w:val="tr-TR"/>
              </w:rPr>
              <w:t xml:space="preserve">bazı </w:t>
            </w:r>
            <w:r w:rsidRPr="00180F7F">
              <w:rPr>
                <w:szCs w:val="24"/>
                <w:lang w:val="tr-TR"/>
              </w:rPr>
              <w:t xml:space="preserve">taşınmaz malların kiralanması işlemlerini ve hurdaya ayrılan </w:t>
            </w:r>
            <w:r>
              <w:rPr>
                <w:szCs w:val="24"/>
                <w:lang w:val="tr-TR"/>
              </w:rPr>
              <w:t>malzemelerin</w:t>
            </w:r>
            <w:r w:rsidRPr="00180F7F">
              <w:rPr>
                <w:szCs w:val="24"/>
                <w:lang w:val="tr-TR"/>
              </w:rPr>
              <w:t xml:space="preserve"> satışını yapmak ve Rektörlüğün vereceği görevleri yapmak.</w:t>
            </w:r>
          </w:p>
          <w:p w14:paraId="123B6BEC" w14:textId="77777777" w:rsidR="00622751" w:rsidRPr="00180F7F" w:rsidRDefault="00622751" w:rsidP="004472A3">
            <w:pPr>
              <w:tabs>
                <w:tab w:val="left" w:pos="1140"/>
              </w:tabs>
              <w:spacing w:before="100" w:beforeAutospacing="1" w:after="100" w:afterAutospacing="1"/>
              <w:jc w:val="both"/>
              <w:rPr>
                <w:szCs w:val="24"/>
                <w:lang w:val="tr-TR"/>
              </w:rPr>
            </w:pPr>
            <w:r w:rsidRPr="008C2FA3">
              <w:rPr>
                <w:color w:val="000000"/>
                <w:szCs w:val="24"/>
                <w:lang w:val="tr-TR"/>
              </w:rPr>
              <w:t xml:space="preserve">                  </w:t>
            </w:r>
            <w:r w:rsidRPr="00180F7F">
              <w:rPr>
                <w:szCs w:val="24"/>
                <w:lang w:val="tr-TR"/>
              </w:rPr>
              <w:t xml:space="preserve"> Bu raporda açıklanan faaliyetler için Üniversitemiz bütçesinden Başkanlığımıza tahsis edilmiş kaynaklar etkin,</w:t>
            </w:r>
            <w:r>
              <w:rPr>
                <w:szCs w:val="24"/>
                <w:lang w:val="tr-TR"/>
              </w:rPr>
              <w:t xml:space="preserve"> </w:t>
            </w:r>
            <w:r w:rsidRPr="00180F7F">
              <w:rPr>
                <w:szCs w:val="24"/>
                <w:lang w:val="tr-TR"/>
              </w:rPr>
              <w:t>ekonomik ve verimli bir şekilde kullanıldığını görev ve yetki alanımız çerçevesinde idari ve mali kararlar ile bunlara ilişkin işlemlerin yasallık ve düzenliliği birimde uygulanmaktadır.</w:t>
            </w:r>
          </w:p>
          <w:p w14:paraId="0CA7F0BD" w14:textId="77777777" w:rsidR="00622751" w:rsidRPr="00180F7F" w:rsidRDefault="00622751" w:rsidP="004472A3">
            <w:pPr>
              <w:tabs>
                <w:tab w:val="left" w:pos="1140"/>
              </w:tabs>
              <w:spacing w:before="100" w:beforeAutospacing="1" w:after="100" w:afterAutospacing="1"/>
              <w:jc w:val="both"/>
              <w:rPr>
                <w:sz w:val="22"/>
                <w:szCs w:val="22"/>
                <w:lang w:val="tr-TR"/>
              </w:rPr>
            </w:pPr>
            <w:r w:rsidRPr="00180F7F">
              <w:rPr>
                <w:szCs w:val="24"/>
                <w:lang w:val="tr-TR"/>
              </w:rPr>
              <w:t xml:space="preserve">                   Başkanlığımızın faaliyet bilgilerini içeren bu rapor </w:t>
            </w:r>
            <w:r w:rsidRPr="008C2FA3">
              <w:rPr>
                <w:color w:val="000000"/>
                <w:szCs w:val="24"/>
                <w:lang w:val="tr-TR"/>
              </w:rPr>
              <w:t>201</w:t>
            </w:r>
            <w:r w:rsidR="00740FAF">
              <w:rPr>
                <w:color w:val="000000"/>
                <w:szCs w:val="24"/>
                <w:lang w:val="tr-TR"/>
              </w:rPr>
              <w:t>7</w:t>
            </w:r>
            <w:r>
              <w:rPr>
                <w:color w:val="000000"/>
                <w:szCs w:val="24"/>
                <w:lang w:val="tr-TR"/>
              </w:rPr>
              <w:t xml:space="preserve"> </w:t>
            </w:r>
            <w:r w:rsidRPr="008C2FA3">
              <w:rPr>
                <w:color w:val="000000"/>
                <w:szCs w:val="24"/>
                <w:lang w:val="tr-TR"/>
              </w:rPr>
              <w:t>yılı</w:t>
            </w:r>
            <w:r>
              <w:rPr>
                <w:szCs w:val="24"/>
                <w:lang w:val="tr-TR"/>
              </w:rPr>
              <w:t xml:space="preserve"> </w:t>
            </w:r>
            <w:r w:rsidRPr="00180F7F">
              <w:rPr>
                <w:szCs w:val="24"/>
                <w:lang w:val="tr-TR"/>
              </w:rPr>
              <w:t>hizmet bilgileri olup,</w:t>
            </w:r>
            <w:r>
              <w:rPr>
                <w:szCs w:val="24"/>
                <w:lang w:val="tr-TR"/>
              </w:rPr>
              <w:t xml:space="preserve"> </w:t>
            </w:r>
            <w:r w:rsidRPr="00180F7F">
              <w:rPr>
                <w:szCs w:val="24"/>
                <w:lang w:val="tr-TR"/>
              </w:rPr>
              <w:t>objektif ve güvenilir bilgilere dayalıdır.</w:t>
            </w:r>
          </w:p>
          <w:p w14:paraId="21CB3863" w14:textId="77777777" w:rsidR="00622751" w:rsidRPr="00180F7F" w:rsidRDefault="00622751" w:rsidP="004472A3">
            <w:pPr>
              <w:tabs>
                <w:tab w:val="left" w:pos="6180"/>
              </w:tabs>
              <w:rPr>
                <w:sz w:val="22"/>
                <w:szCs w:val="22"/>
                <w:lang w:val="tr-TR"/>
              </w:rPr>
            </w:pPr>
            <w:r w:rsidRPr="00180F7F">
              <w:rPr>
                <w:sz w:val="22"/>
                <w:szCs w:val="22"/>
                <w:lang w:val="tr-TR"/>
              </w:rPr>
              <w:tab/>
            </w:r>
            <w:r>
              <w:rPr>
                <w:sz w:val="22"/>
                <w:szCs w:val="22"/>
                <w:lang w:val="tr-TR"/>
              </w:rPr>
              <w:t xml:space="preserve">                     </w:t>
            </w:r>
          </w:p>
          <w:p w14:paraId="0C3EEA83" w14:textId="77777777" w:rsidR="00622751" w:rsidRPr="00180F7F" w:rsidRDefault="00622751" w:rsidP="004472A3">
            <w:pPr>
              <w:tabs>
                <w:tab w:val="left" w:pos="6180"/>
              </w:tabs>
              <w:rPr>
                <w:sz w:val="22"/>
                <w:szCs w:val="22"/>
                <w:lang w:val="tr-TR"/>
              </w:rPr>
            </w:pPr>
            <w:r w:rsidRPr="00180F7F">
              <w:rPr>
                <w:sz w:val="22"/>
                <w:szCs w:val="22"/>
                <w:lang w:val="tr-TR"/>
              </w:rPr>
              <w:t xml:space="preserve">                                                                                                                </w:t>
            </w:r>
            <w:r>
              <w:rPr>
                <w:sz w:val="22"/>
                <w:szCs w:val="22"/>
                <w:lang w:val="tr-TR"/>
              </w:rPr>
              <w:t xml:space="preserve">    Mahmut DİLBER</w:t>
            </w:r>
          </w:p>
          <w:p w14:paraId="64B74E13" w14:textId="77777777" w:rsidR="00622751" w:rsidRPr="00180F7F" w:rsidRDefault="00622751" w:rsidP="004472A3">
            <w:pPr>
              <w:tabs>
                <w:tab w:val="left" w:pos="6180"/>
              </w:tabs>
              <w:rPr>
                <w:sz w:val="22"/>
                <w:szCs w:val="22"/>
                <w:lang w:val="tr-TR"/>
              </w:rPr>
            </w:pPr>
            <w:r>
              <w:rPr>
                <w:sz w:val="22"/>
                <w:szCs w:val="22"/>
                <w:lang w:val="tr-TR"/>
              </w:rPr>
              <w:t xml:space="preserve">                                                                                                         İdari ve Mali İşler Daire Başkan V.</w:t>
            </w:r>
          </w:p>
        </w:tc>
      </w:tr>
    </w:tbl>
    <w:p w14:paraId="5EBCD357" w14:textId="77777777" w:rsidR="00622751" w:rsidRDefault="00622751" w:rsidP="00622751">
      <w:pPr>
        <w:pStyle w:val="Balk1"/>
        <w:spacing w:before="100" w:beforeAutospacing="1" w:after="100" w:afterAutospacing="1"/>
        <w:jc w:val="both"/>
        <w:rPr>
          <w:color w:val="808000"/>
          <w:sz w:val="40"/>
          <w:szCs w:val="40"/>
          <w:lang w:val="tr-TR"/>
        </w:rPr>
      </w:pPr>
      <w:bookmarkStart w:id="4" w:name="B_Hlt17694651"/>
      <w:bookmarkStart w:id="5" w:name="_Toc183317678"/>
      <w:bookmarkStart w:id="6" w:name="_Toc191092835"/>
      <w:bookmarkEnd w:id="4"/>
    </w:p>
    <w:p w14:paraId="0D049E9B" w14:textId="77777777" w:rsidR="00622751" w:rsidRDefault="00622751" w:rsidP="00622751">
      <w:pPr>
        <w:rPr>
          <w:lang w:val="tr-TR"/>
        </w:rPr>
      </w:pPr>
    </w:p>
    <w:p w14:paraId="0545464D" w14:textId="77777777" w:rsidR="00622751" w:rsidRPr="00944E65" w:rsidRDefault="00622751" w:rsidP="00622751">
      <w:pPr>
        <w:rPr>
          <w:lang w:val="tr-TR"/>
        </w:rPr>
      </w:pPr>
    </w:p>
    <w:p w14:paraId="4DA6AEF8" w14:textId="77777777" w:rsidR="00622751" w:rsidRPr="00D71D11" w:rsidRDefault="00622751" w:rsidP="00622751">
      <w:pPr>
        <w:pStyle w:val="Balk1"/>
        <w:spacing w:before="100" w:beforeAutospacing="1" w:after="100" w:afterAutospacing="1"/>
        <w:jc w:val="both"/>
        <w:rPr>
          <w:color w:val="000000"/>
          <w:szCs w:val="28"/>
          <w:lang w:val="tr-TR"/>
        </w:rPr>
      </w:pPr>
      <w:bookmarkStart w:id="7" w:name="_Toc321747790"/>
      <w:r w:rsidRPr="00D71D11">
        <w:rPr>
          <w:color w:val="000000"/>
          <w:szCs w:val="28"/>
          <w:lang w:val="tr-TR"/>
        </w:rPr>
        <w:t>1-GENEL BİLGİLER</w:t>
      </w:r>
      <w:bookmarkEnd w:id="5"/>
      <w:bookmarkEnd w:id="6"/>
      <w:bookmarkEnd w:id="7"/>
    </w:p>
    <w:p w14:paraId="0E934660" w14:textId="77777777" w:rsidR="00622751"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8" w:name="_Toc183317679"/>
      <w:bookmarkStart w:id="9" w:name="_Toc191092836"/>
      <w:bookmarkStart w:id="10" w:name="_Toc321747791"/>
      <w:r w:rsidRPr="004151A7">
        <w:rPr>
          <w:rFonts w:ascii="Times New Roman" w:hAnsi="Times New Roman" w:cs="Times New Roman"/>
          <w:i w:val="0"/>
          <w:color w:val="800080"/>
          <w:sz w:val="28"/>
          <w:szCs w:val="28"/>
          <w:lang w:val="tr-TR"/>
        </w:rPr>
        <w:t>Misyon ve Vizyon</w:t>
      </w:r>
      <w:bookmarkEnd w:id="8"/>
      <w:bookmarkEnd w:id="9"/>
      <w:bookmarkEnd w:id="10"/>
    </w:p>
    <w:p w14:paraId="42FF8207" w14:textId="77777777" w:rsidR="00622751" w:rsidRPr="00CF7068" w:rsidRDefault="00622751" w:rsidP="00622751">
      <w:pPr>
        <w:rPr>
          <w:lang w:val="tr-TR"/>
        </w:rPr>
      </w:pPr>
    </w:p>
    <w:p w14:paraId="5F2C2660" w14:textId="77777777" w:rsidR="00622751" w:rsidRPr="00D71D11" w:rsidRDefault="00622751" w:rsidP="00622751">
      <w:pPr>
        <w:pStyle w:val="Balk3"/>
        <w:rPr>
          <w:rFonts w:ascii="Times New Roman" w:hAnsi="Times New Roman" w:cs="Times New Roman"/>
          <w:b/>
          <w:i w:val="0"/>
          <w:color w:val="7030A0"/>
          <w:sz w:val="28"/>
          <w:szCs w:val="28"/>
          <w:lang w:val="tr-TR"/>
        </w:rPr>
      </w:pPr>
      <w:bookmarkStart w:id="11" w:name="_Toc183317680"/>
      <w:bookmarkStart w:id="12" w:name="_Toc191092837"/>
      <w:bookmarkStart w:id="13" w:name="_Toc321747792"/>
      <w:r w:rsidRPr="00D71D11">
        <w:rPr>
          <w:rFonts w:ascii="Times New Roman" w:hAnsi="Times New Roman" w:cs="Times New Roman"/>
          <w:b/>
          <w:i w:val="0"/>
          <w:color w:val="7030A0"/>
          <w:sz w:val="28"/>
          <w:szCs w:val="28"/>
          <w:lang w:val="tr-TR"/>
        </w:rPr>
        <w:t>1. Misyon</w:t>
      </w:r>
      <w:bookmarkEnd w:id="11"/>
      <w:bookmarkEnd w:id="12"/>
      <w:bookmarkEnd w:id="13"/>
    </w:p>
    <w:p w14:paraId="3BC916EE" w14:textId="77777777" w:rsidR="00622751" w:rsidRDefault="00622751" w:rsidP="00622751">
      <w:pPr>
        <w:ind w:firstLine="900"/>
        <w:jc w:val="both"/>
        <w:rPr>
          <w:iCs/>
          <w:sz w:val="28"/>
          <w:szCs w:val="28"/>
          <w:lang w:val="tr-TR"/>
        </w:rPr>
      </w:pPr>
      <w:r w:rsidRPr="004151A7">
        <w:rPr>
          <w:iCs/>
          <w:sz w:val="28"/>
          <w:szCs w:val="28"/>
          <w:lang w:val="tr-TR"/>
        </w:rPr>
        <w:t>Üniversitemiz birimlerinin hizmetlerini en iyi şekilde yürütülebilmesi için mevcut ödenekler dâhilinde mal ve hizmetlerin en kısa zamanda kaliteli, verimli ve uygun fiyatla satın alınması, depolanması, korunması, dağıtılması ve takip edilmesidir.</w:t>
      </w:r>
    </w:p>
    <w:p w14:paraId="2C816B13" w14:textId="77777777" w:rsidR="00622751" w:rsidRPr="00D71D11" w:rsidRDefault="00622751" w:rsidP="00622751">
      <w:pPr>
        <w:pStyle w:val="Balk3"/>
        <w:rPr>
          <w:rFonts w:ascii="Times New Roman" w:hAnsi="Times New Roman" w:cs="Times New Roman"/>
          <w:b/>
          <w:i w:val="0"/>
          <w:color w:val="7030A0"/>
          <w:sz w:val="32"/>
          <w:szCs w:val="32"/>
          <w:lang w:val="tr-TR"/>
        </w:rPr>
      </w:pPr>
      <w:bookmarkStart w:id="14" w:name="_Toc183317681"/>
      <w:bookmarkStart w:id="15" w:name="_Toc191092838"/>
      <w:r w:rsidRPr="00D71D11">
        <w:rPr>
          <w:rFonts w:ascii="Times New Roman" w:hAnsi="Times New Roman" w:cs="Times New Roman"/>
          <w:b/>
          <w:i w:val="0"/>
          <w:color w:val="7030A0"/>
          <w:sz w:val="32"/>
          <w:szCs w:val="32"/>
          <w:lang w:val="tr-TR"/>
        </w:rPr>
        <w:t xml:space="preserve"> </w:t>
      </w:r>
      <w:bookmarkStart w:id="16" w:name="_Toc321747793"/>
      <w:r w:rsidRPr="00D71D11">
        <w:rPr>
          <w:rFonts w:ascii="Times New Roman" w:hAnsi="Times New Roman" w:cs="Times New Roman"/>
          <w:b/>
          <w:i w:val="0"/>
          <w:color w:val="7030A0"/>
          <w:sz w:val="32"/>
          <w:szCs w:val="32"/>
          <w:lang w:val="tr-TR"/>
        </w:rPr>
        <w:t>2. Vizyon</w:t>
      </w:r>
      <w:bookmarkEnd w:id="14"/>
      <w:bookmarkEnd w:id="15"/>
      <w:bookmarkEnd w:id="16"/>
    </w:p>
    <w:p w14:paraId="7BF57DBB" w14:textId="77777777" w:rsidR="00622751" w:rsidRDefault="00622751" w:rsidP="00622751">
      <w:pPr>
        <w:tabs>
          <w:tab w:val="left" w:pos="0"/>
        </w:tabs>
        <w:jc w:val="both"/>
        <w:rPr>
          <w:iCs/>
          <w:sz w:val="28"/>
          <w:szCs w:val="28"/>
          <w:lang w:val="tr-TR"/>
        </w:rPr>
      </w:pPr>
      <w:r w:rsidRPr="003939E7">
        <w:rPr>
          <w:iCs/>
          <w:sz w:val="28"/>
          <w:szCs w:val="28"/>
          <w:lang w:val="tr-TR"/>
        </w:rPr>
        <w:tab/>
        <w:t xml:space="preserve">Teknolojik imkânlarla donanmış, çağdaş ve bilimsel tüm gelişmeleri çalışmalarına yansıtan üniversite içinde işinde uzman, </w:t>
      </w:r>
      <w:r>
        <w:rPr>
          <w:iCs/>
          <w:sz w:val="28"/>
          <w:szCs w:val="28"/>
          <w:lang w:val="tr-TR"/>
        </w:rPr>
        <w:t>düşünen</w:t>
      </w:r>
      <w:r w:rsidRPr="003939E7">
        <w:rPr>
          <w:iCs/>
          <w:sz w:val="28"/>
          <w:szCs w:val="28"/>
          <w:lang w:val="tr-TR"/>
        </w:rPr>
        <w:t xml:space="preserve"> ve yenilikçi </w:t>
      </w:r>
      <w:r>
        <w:rPr>
          <w:iCs/>
          <w:sz w:val="28"/>
          <w:szCs w:val="28"/>
          <w:lang w:val="tr-TR"/>
        </w:rPr>
        <w:t>personeliyle</w:t>
      </w:r>
      <w:r w:rsidRPr="003939E7">
        <w:rPr>
          <w:iCs/>
          <w:sz w:val="28"/>
          <w:szCs w:val="28"/>
          <w:lang w:val="tr-TR"/>
        </w:rPr>
        <w:t xml:space="preserve"> mevcut ve temin ettiği kaynakları en verimli </w:t>
      </w:r>
      <w:r>
        <w:rPr>
          <w:iCs/>
          <w:sz w:val="28"/>
          <w:szCs w:val="28"/>
          <w:lang w:val="tr-TR"/>
        </w:rPr>
        <w:t>kullanarak Üniversitemiz adına yapacağı faaliyetleri başarılı bir şekilde yürütmektir.</w:t>
      </w:r>
    </w:p>
    <w:p w14:paraId="13E57A3A" w14:textId="77777777" w:rsidR="00622751"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17" w:name="_Toc183317682"/>
      <w:bookmarkStart w:id="18" w:name="_Toc191092839"/>
      <w:bookmarkStart w:id="19" w:name="_Toc321747794"/>
      <w:r w:rsidRPr="004151A7">
        <w:rPr>
          <w:rFonts w:ascii="Times New Roman" w:hAnsi="Times New Roman" w:cs="Times New Roman"/>
          <w:i w:val="0"/>
          <w:color w:val="800080"/>
          <w:sz w:val="28"/>
          <w:szCs w:val="28"/>
          <w:lang w:val="tr-TR"/>
        </w:rPr>
        <w:t>Yetki, Görev ve Sorumluluklar</w:t>
      </w:r>
      <w:bookmarkEnd w:id="17"/>
      <w:bookmarkEnd w:id="18"/>
      <w:bookmarkEnd w:id="19"/>
    </w:p>
    <w:p w14:paraId="658ED052" w14:textId="77777777" w:rsidR="00622751" w:rsidRPr="00D71D11" w:rsidRDefault="00622751" w:rsidP="00622751">
      <w:pPr>
        <w:pStyle w:val="Balk3"/>
        <w:rPr>
          <w:rFonts w:ascii="Times New Roman" w:hAnsi="Times New Roman" w:cs="Times New Roman"/>
          <w:b/>
          <w:i w:val="0"/>
          <w:color w:val="7030A0"/>
          <w:sz w:val="32"/>
          <w:szCs w:val="32"/>
        </w:rPr>
      </w:pPr>
      <w:bookmarkStart w:id="20" w:name="_Toc191092840"/>
      <w:bookmarkStart w:id="21" w:name="_Toc321747795"/>
      <w:r w:rsidRPr="00D71D11">
        <w:rPr>
          <w:rFonts w:ascii="Times New Roman" w:hAnsi="Times New Roman" w:cs="Times New Roman"/>
          <w:b/>
          <w:i w:val="0"/>
          <w:color w:val="7030A0"/>
          <w:sz w:val="32"/>
          <w:szCs w:val="32"/>
        </w:rPr>
        <w:t>1. Yetki</w:t>
      </w:r>
      <w:bookmarkEnd w:id="20"/>
      <w:bookmarkEnd w:id="21"/>
      <w:r w:rsidRPr="00D71D11">
        <w:rPr>
          <w:rFonts w:ascii="Times New Roman" w:hAnsi="Times New Roman" w:cs="Times New Roman"/>
          <w:b/>
          <w:i w:val="0"/>
          <w:color w:val="7030A0"/>
          <w:sz w:val="32"/>
          <w:szCs w:val="32"/>
        </w:rPr>
        <w:t xml:space="preserve">   </w:t>
      </w:r>
    </w:p>
    <w:p w14:paraId="32DABE0B" w14:textId="77777777" w:rsidR="00622751" w:rsidRDefault="00622751" w:rsidP="00622751">
      <w:pPr>
        <w:tabs>
          <w:tab w:val="left" w:pos="0"/>
        </w:tabs>
        <w:jc w:val="both"/>
        <w:rPr>
          <w:bCs/>
          <w:sz w:val="28"/>
          <w:szCs w:val="28"/>
          <w:lang w:val="tr-TR"/>
        </w:rPr>
      </w:pPr>
      <w:r w:rsidRPr="004151A7">
        <w:rPr>
          <w:bCs/>
          <w:sz w:val="28"/>
          <w:szCs w:val="28"/>
          <w:lang w:val="tr-TR"/>
        </w:rPr>
        <w:tab/>
        <w:t>Kuruluşu 124 Sayılı Yükseköğretim Üst kuruluşları ile Yüksek Öğretim Kurumlarının İdari Teşkilat Hakkında Kanun Hükmünde Kararnamenin 26. maddesinde tanımlanan “Üniversite İdari Teşkilatı”na dayanır.</w:t>
      </w:r>
    </w:p>
    <w:p w14:paraId="0CB98730" w14:textId="77777777" w:rsidR="00622751" w:rsidRPr="004151A7" w:rsidRDefault="00622751" w:rsidP="00622751">
      <w:pPr>
        <w:tabs>
          <w:tab w:val="left" w:pos="0"/>
        </w:tabs>
        <w:jc w:val="both"/>
        <w:rPr>
          <w:bCs/>
          <w:sz w:val="28"/>
          <w:szCs w:val="28"/>
          <w:lang w:val="tr-TR"/>
        </w:rPr>
      </w:pPr>
    </w:p>
    <w:p w14:paraId="4483F216" w14:textId="77777777" w:rsidR="00622751" w:rsidRPr="00D71D11" w:rsidRDefault="00622751" w:rsidP="00622751">
      <w:pPr>
        <w:pStyle w:val="Balk3"/>
        <w:rPr>
          <w:b/>
          <w:bCs/>
          <w:i w:val="0"/>
          <w:color w:val="7030A0"/>
          <w:sz w:val="32"/>
          <w:szCs w:val="32"/>
          <w:lang w:val="tr-TR"/>
        </w:rPr>
      </w:pPr>
      <w:bookmarkStart w:id="22" w:name="_Toc191092841"/>
      <w:bookmarkStart w:id="23" w:name="_Toc321747796"/>
      <w:r w:rsidRPr="00D71D11">
        <w:rPr>
          <w:rFonts w:ascii="Times New Roman" w:hAnsi="Times New Roman" w:cs="Times New Roman"/>
          <w:b/>
          <w:i w:val="0"/>
          <w:color w:val="7030A0"/>
          <w:sz w:val="32"/>
          <w:szCs w:val="32"/>
          <w:lang w:val="tr-TR"/>
        </w:rPr>
        <w:t>2. Görev</w:t>
      </w:r>
      <w:bookmarkEnd w:id="22"/>
      <w:bookmarkEnd w:id="23"/>
      <w:r w:rsidRPr="00D71D11">
        <w:rPr>
          <w:b/>
          <w:bCs/>
          <w:i w:val="0"/>
          <w:color w:val="7030A0"/>
          <w:sz w:val="32"/>
          <w:szCs w:val="32"/>
          <w:lang w:val="tr-TR"/>
        </w:rPr>
        <w:tab/>
      </w:r>
    </w:p>
    <w:p w14:paraId="14EB11EF" w14:textId="77777777" w:rsidR="00622751" w:rsidRDefault="00622751" w:rsidP="00622751">
      <w:pPr>
        <w:pStyle w:val="Balk3"/>
        <w:jc w:val="both"/>
        <w:rPr>
          <w:rFonts w:ascii="Times New Roman" w:hAnsi="Times New Roman" w:cs="Times New Roman"/>
          <w:i w:val="0"/>
          <w:sz w:val="28"/>
          <w:szCs w:val="28"/>
          <w:lang w:val="tr-TR"/>
        </w:rPr>
      </w:pPr>
      <w:r w:rsidRPr="00D71D11">
        <w:rPr>
          <w:rFonts w:ascii="Times New Roman" w:hAnsi="Times New Roman" w:cs="Times New Roman"/>
          <w:i w:val="0"/>
          <w:sz w:val="28"/>
          <w:szCs w:val="28"/>
          <w:lang w:val="tr-TR"/>
        </w:rPr>
        <w:t xml:space="preserve">           124 Sayılı Yükseköğretim Üst kurulları ile Yüksek Öğretim Kurumlarının İdari Teşkilat Hakkında K</w:t>
      </w:r>
      <w:r w:rsidR="0027723A">
        <w:rPr>
          <w:rFonts w:ascii="Times New Roman" w:hAnsi="Times New Roman" w:cs="Times New Roman"/>
          <w:i w:val="0"/>
          <w:sz w:val="28"/>
          <w:szCs w:val="28"/>
          <w:lang w:val="tr-TR"/>
        </w:rPr>
        <w:t xml:space="preserve">anun Hükmünde Kararnamenin </w:t>
      </w:r>
      <w:r w:rsidRPr="00D71D11">
        <w:rPr>
          <w:rFonts w:ascii="Times New Roman" w:hAnsi="Times New Roman" w:cs="Times New Roman"/>
          <w:i w:val="0"/>
          <w:sz w:val="28"/>
          <w:szCs w:val="28"/>
          <w:lang w:val="tr-TR"/>
        </w:rPr>
        <w:t>36</w:t>
      </w:r>
      <w:r w:rsidR="0027723A">
        <w:rPr>
          <w:rFonts w:ascii="Times New Roman" w:hAnsi="Times New Roman" w:cs="Times New Roman"/>
          <w:i w:val="0"/>
          <w:sz w:val="28"/>
          <w:szCs w:val="28"/>
          <w:lang w:val="tr-TR"/>
        </w:rPr>
        <w:t xml:space="preserve"> ncı maddesi</w:t>
      </w:r>
      <w:r w:rsidRPr="00D71D11">
        <w:rPr>
          <w:rFonts w:ascii="Times New Roman" w:hAnsi="Times New Roman" w:cs="Times New Roman"/>
          <w:i w:val="0"/>
          <w:sz w:val="28"/>
          <w:szCs w:val="28"/>
          <w:lang w:val="tr-TR"/>
        </w:rPr>
        <w:t xml:space="preserve"> İdari ve Mali İşler Daire Başkanlığının görevleri</w:t>
      </w:r>
      <w:r w:rsidR="0027723A">
        <w:rPr>
          <w:rFonts w:ascii="Times New Roman" w:hAnsi="Times New Roman" w:cs="Times New Roman"/>
          <w:i w:val="0"/>
          <w:sz w:val="28"/>
          <w:szCs w:val="28"/>
          <w:lang w:val="tr-TR"/>
        </w:rPr>
        <w:t>ni tanımlar</w:t>
      </w:r>
      <w:r w:rsidRPr="00D71D11">
        <w:rPr>
          <w:rFonts w:ascii="Times New Roman" w:hAnsi="Times New Roman" w:cs="Times New Roman"/>
          <w:i w:val="0"/>
          <w:sz w:val="28"/>
          <w:szCs w:val="28"/>
          <w:lang w:val="tr-TR"/>
        </w:rPr>
        <w:t xml:space="preserve">. </w:t>
      </w:r>
    </w:p>
    <w:p w14:paraId="191BAC6F" w14:textId="77777777" w:rsidR="00622751" w:rsidRPr="00D71D11" w:rsidRDefault="00622751" w:rsidP="00622751">
      <w:pPr>
        <w:rPr>
          <w:lang w:val="tr-TR"/>
        </w:rPr>
      </w:pPr>
    </w:p>
    <w:p w14:paraId="55B2D10D" w14:textId="77777777" w:rsidR="00622751" w:rsidRPr="00D71D11" w:rsidRDefault="00622751" w:rsidP="00622751">
      <w:pPr>
        <w:pStyle w:val="Balk3"/>
        <w:rPr>
          <w:rFonts w:ascii="Times New Roman" w:hAnsi="Times New Roman" w:cs="Times New Roman"/>
          <w:b/>
          <w:i w:val="0"/>
          <w:color w:val="7030A0"/>
          <w:sz w:val="32"/>
          <w:szCs w:val="32"/>
          <w:lang w:val="tr-TR"/>
        </w:rPr>
      </w:pPr>
      <w:bookmarkStart w:id="24" w:name="_Toc191092842"/>
      <w:bookmarkStart w:id="25" w:name="_Toc321747797"/>
      <w:r w:rsidRPr="00D71D11">
        <w:rPr>
          <w:rFonts w:ascii="Times New Roman" w:hAnsi="Times New Roman" w:cs="Times New Roman"/>
          <w:b/>
          <w:i w:val="0"/>
          <w:color w:val="7030A0"/>
          <w:sz w:val="32"/>
          <w:szCs w:val="32"/>
          <w:lang w:val="tr-TR"/>
        </w:rPr>
        <w:lastRenderedPageBreak/>
        <w:t>3. Sorumluluk</w:t>
      </w:r>
      <w:bookmarkEnd w:id="24"/>
      <w:bookmarkEnd w:id="25"/>
    </w:p>
    <w:p w14:paraId="480AB870" w14:textId="77777777" w:rsidR="00622751" w:rsidRDefault="00622751" w:rsidP="00622751">
      <w:pPr>
        <w:keepLines/>
        <w:spacing w:before="100" w:beforeAutospacing="1" w:after="100" w:afterAutospacing="1"/>
        <w:ind w:firstLine="360"/>
        <w:jc w:val="both"/>
        <w:rPr>
          <w:bCs/>
          <w:kern w:val="8"/>
          <w:sz w:val="28"/>
          <w:szCs w:val="28"/>
          <w:lang w:val="tr-TR"/>
        </w:rPr>
      </w:pPr>
      <w:r w:rsidRPr="00CF7068">
        <w:rPr>
          <w:bCs/>
          <w:sz w:val="28"/>
          <w:szCs w:val="28"/>
          <w:lang w:val="tr-TR"/>
        </w:rPr>
        <w:t xml:space="preserve">     Başkanlığımız; Rektörlük Özel Kalem, Genel Sekreterlik, Daire Başkanlıkları, </w:t>
      </w:r>
      <w:r>
        <w:rPr>
          <w:bCs/>
          <w:sz w:val="28"/>
          <w:szCs w:val="28"/>
          <w:lang w:val="tr-TR"/>
        </w:rPr>
        <w:t xml:space="preserve">Hukuk Müşavirliğinin </w:t>
      </w:r>
      <w:r w:rsidRPr="00CF7068">
        <w:rPr>
          <w:bCs/>
          <w:sz w:val="28"/>
          <w:szCs w:val="28"/>
          <w:lang w:val="tr-TR"/>
        </w:rPr>
        <w:t xml:space="preserve">cari satın </w:t>
      </w:r>
      <w:r w:rsidRPr="00CF7068">
        <w:rPr>
          <w:bCs/>
          <w:kern w:val="8"/>
          <w:sz w:val="28"/>
          <w:szCs w:val="28"/>
          <w:lang w:val="tr-TR"/>
        </w:rPr>
        <w:t xml:space="preserve">alımlarını, Fakülte, Yüksekokul ve Enstitülerin sermaye giderlerindeki makine teçhizat alımları ile Rektörlüğümüz araçlarının bakımlarının yapılmasını sağlamak. </w:t>
      </w:r>
      <w:r>
        <w:rPr>
          <w:bCs/>
          <w:kern w:val="8"/>
          <w:sz w:val="28"/>
          <w:szCs w:val="28"/>
          <w:lang w:val="tr-TR"/>
        </w:rPr>
        <w:t xml:space="preserve">Alınan malzemelerin takibinin yapılması, </w:t>
      </w:r>
      <w:r w:rsidRPr="00CF7068">
        <w:rPr>
          <w:bCs/>
          <w:kern w:val="8"/>
          <w:sz w:val="28"/>
          <w:szCs w:val="28"/>
          <w:lang w:val="tr-TR"/>
        </w:rPr>
        <w:t>izlenmesi, sonuçların değerlendirilmesi, kamuoyuna duyurulması ile ilgili her türlü yazışma işlemlerinin yapılması</w:t>
      </w:r>
      <w:r>
        <w:rPr>
          <w:bCs/>
          <w:kern w:val="8"/>
          <w:sz w:val="28"/>
          <w:szCs w:val="28"/>
          <w:lang w:val="tr-TR"/>
        </w:rPr>
        <w:t>, lojman tahsisi ve sekreterya işlemlerinin yapılması</w:t>
      </w:r>
      <w:r w:rsidRPr="00CF7068">
        <w:rPr>
          <w:bCs/>
          <w:kern w:val="8"/>
          <w:sz w:val="28"/>
          <w:szCs w:val="28"/>
          <w:lang w:val="tr-TR"/>
        </w:rPr>
        <w:t>.</w:t>
      </w:r>
      <w:r>
        <w:rPr>
          <w:bCs/>
          <w:kern w:val="8"/>
          <w:sz w:val="28"/>
          <w:szCs w:val="28"/>
          <w:lang w:val="tr-TR"/>
        </w:rPr>
        <w:t xml:space="preserve"> Özel Güvenlik, Temizlik, Teknik, Doğalgaz, Elektirik, Personel Servisi, Telefon, Personel öğlen yemeği vb. ihale hizmetlerini yapmak.</w:t>
      </w:r>
    </w:p>
    <w:p w14:paraId="5E527CEC" w14:textId="77777777" w:rsidR="00622751" w:rsidRPr="00CF7068" w:rsidRDefault="00622751" w:rsidP="00622751">
      <w:pPr>
        <w:keepLines/>
        <w:spacing w:before="100" w:beforeAutospacing="1" w:after="100" w:afterAutospacing="1"/>
        <w:ind w:firstLine="360"/>
        <w:jc w:val="both"/>
        <w:rPr>
          <w:bCs/>
          <w:kern w:val="8"/>
          <w:sz w:val="28"/>
          <w:szCs w:val="28"/>
          <w:lang w:val="tr-TR"/>
        </w:rPr>
      </w:pPr>
    </w:p>
    <w:p w14:paraId="1D8F5A94" w14:textId="77777777" w:rsidR="00622751" w:rsidRPr="00CF7068" w:rsidRDefault="00622751" w:rsidP="00622751">
      <w:pPr>
        <w:pStyle w:val="Balk2"/>
        <w:numPr>
          <w:ilvl w:val="0"/>
          <w:numId w:val="1"/>
        </w:numPr>
        <w:jc w:val="both"/>
        <w:rPr>
          <w:rFonts w:ascii="Times New Roman" w:hAnsi="Times New Roman" w:cs="Times New Roman"/>
          <w:i w:val="0"/>
          <w:color w:val="800080"/>
          <w:sz w:val="28"/>
          <w:szCs w:val="28"/>
          <w:lang w:val="tr-TR"/>
        </w:rPr>
      </w:pPr>
      <w:bookmarkStart w:id="26" w:name="_Toc183317683"/>
      <w:bookmarkStart w:id="27" w:name="_Toc191092843"/>
      <w:bookmarkStart w:id="28" w:name="_Toc321747798"/>
      <w:r w:rsidRPr="00CF7068">
        <w:rPr>
          <w:rFonts w:ascii="Times New Roman" w:hAnsi="Times New Roman" w:cs="Times New Roman"/>
          <w:i w:val="0"/>
          <w:color w:val="800080"/>
          <w:sz w:val="28"/>
          <w:szCs w:val="28"/>
          <w:lang w:val="tr-TR"/>
        </w:rPr>
        <w:t>Birimimize İlişkin Bilgiler</w:t>
      </w:r>
      <w:bookmarkEnd w:id="26"/>
      <w:bookmarkEnd w:id="27"/>
      <w:bookmarkEnd w:id="28"/>
    </w:p>
    <w:p w14:paraId="1F92A860" w14:textId="77777777" w:rsidR="00622751" w:rsidRPr="00D71D11" w:rsidRDefault="00622751" w:rsidP="00622751">
      <w:pPr>
        <w:pStyle w:val="Balk3"/>
        <w:numPr>
          <w:ilvl w:val="1"/>
          <w:numId w:val="1"/>
        </w:numPr>
        <w:ind w:left="1080"/>
        <w:jc w:val="both"/>
        <w:rPr>
          <w:rFonts w:ascii="Times New Roman" w:hAnsi="Times New Roman" w:cs="Times New Roman"/>
          <w:b/>
          <w:i w:val="0"/>
          <w:iCs/>
          <w:color w:val="7030A0"/>
          <w:sz w:val="28"/>
          <w:szCs w:val="28"/>
          <w:lang w:val="tr-TR"/>
        </w:rPr>
      </w:pPr>
      <w:bookmarkStart w:id="29" w:name="_Toc183317684"/>
      <w:bookmarkStart w:id="30" w:name="_Toc191092844"/>
      <w:bookmarkStart w:id="31" w:name="_Toc321747799"/>
      <w:r w:rsidRPr="00D71D11">
        <w:rPr>
          <w:rFonts w:ascii="Times New Roman" w:hAnsi="Times New Roman" w:cs="Times New Roman"/>
          <w:b/>
          <w:i w:val="0"/>
          <w:iCs/>
          <w:color w:val="7030A0"/>
          <w:sz w:val="28"/>
          <w:szCs w:val="28"/>
          <w:lang w:val="tr-TR"/>
        </w:rPr>
        <w:t>Fiziksel Yapı</w:t>
      </w:r>
      <w:bookmarkEnd w:id="29"/>
      <w:bookmarkEnd w:id="30"/>
      <w:bookmarkEnd w:id="31"/>
    </w:p>
    <w:p w14:paraId="58521EB9" w14:textId="77777777" w:rsidR="00622751" w:rsidRPr="00CF7068" w:rsidRDefault="000A7163" w:rsidP="00622751">
      <w:pPr>
        <w:spacing w:before="100" w:beforeAutospacing="1" w:after="100" w:afterAutospacing="1"/>
        <w:ind w:hanging="1418"/>
        <w:rPr>
          <w:bCs/>
          <w:sz w:val="28"/>
          <w:szCs w:val="28"/>
          <w:lang w:val="tr-TR"/>
        </w:rPr>
      </w:pPr>
      <w:r>
        <w:rPr>
          <w:noProof/>
          <w:lang w:val="tr-TR" w:eastAsia="tr-TR"/>
        </w:rPr>
        <w:drawing>
          <wp:inline distT="0" distB="0" distL="0" distR="0" wp14:anchorId="0C42A093" wp14:editId="7316E2D1">
            <wp:extent cx="6905625" cy="4095750"/>
            <wp:effectExtent l="0" t="0" r="9525" b="0"/>
            <wp:docPr id="2" name="Resim 2" descr="YENİ REKTÖRLÜK BİNAM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Nİ REKTÖRLÜK BİNAMI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07449" cy="4096832"/>
                    </a:xfrm>
                    <a:prstGeom prst="rect">
                      <a:avLst/>
                    </a:prstGeom>
                    <a:noFill/>
                    <a:ln>
                      <a:noFill/>
                    </a:ln>
                  </pic:spPr>
                </pic:pic>
              </a:graphicData>
            </a:graphic>
          </wp:inline>
        </w:drawing>
      </w:r>
    </w:p>
    <w:p w14:paraId="617193B8" w14:textId="77777777" w:rsidR="00622751" w:rsidRDefault="00622751" w:rsidP="00622751">
      <w:pPr>
        <w:tabs>
          <w:tab w:val="left" w:pos="200"/>
        </w:tabs>
        <w:jc w:val="both"/>
        <w:rPr>
          <w:iCs/>
          <w:sz w:val="28"/>
          <w:szCs w:val="28"/>
          <w:lang w:val="tr-TR"/>
        </w:rPr>
      </w:pPr>
      <w:r w:rsidRPr="00CF7068">
        <w:rPr>
          <w:bCs/>
          <w:sz w:val="28"/>
          <w:szCs w:val="28"/>
          <w:lang w:val="tr-TR"/>
        </w:rPr>
        <w:t xml:space="preserve">Daire Başkanlığımız </w:t>
      </w:r>
      <w:r>
        <w:rPr>
          <w:bCs/>
          <w:sz w:val="28"/>
          <w:szCs w:val="28"/>
          <w:lang w:val="tr-TR"/>
        </w:rPr>
        <w:t>Havaalanı yolu üzerindeki yerleşkede bulunan</w:t>
      </w:r>
      <w:r w:rsidRPr="00CF7068">
        <w:rPr>
          <w:bCs/>
          <w:sz w:val="28"/>
          <w:szCs w:val="28"/>
          <w:lang w:val="tr-TR"/>
        </w:rPr>
        <w:t xml:space="preserve"> Rektörlük binasının   </w:t>
      </w:r>
      <w:r>
        <w:rPr>
          <w:bCs/>
          <w:sz w:val="28"/>
          <w:szCs w:val="28"/>
          <w:lang w:val="tr-TR"/>
        </w:rPr>
        <w:t>2</w:t>
      </w:r>
      <w:r w:rsidRPr="00CF7068">
        <w:rPr>
          <w:bCs/>
          <w:sz w:val="28"/>
          <w:szCs w:val="28"/>
          <w:lang w:val="tr-TR"/>
        </w:rPr>
        <w:t>.</w:t>
      </w:r>
      <w:r w:rsidR="00555CEB">
        <w:rPr>
          <w:bCs/>
          <w:sz w:val="28"/>
          <w:szCs w:val="28"/>
          <w:lang w:val="tr-TR"/>
        </w:rPr>
        <w:t xml:space="preserve"> </w:t>
      </w:r>
      <w:r w:rsidRPr="00CF7068">
        <w:rPr>
          <w:bCs/>
          <w:sz w:val="28"/>
          <w:szCs w:val="28"/>
          <w:lang w:val="tr-TR"/>
        </w:rPr>
        <w:t>katında hizmet vermektedir.</w:t>
      </w:r>
      <w:r w:rsidRPr="00CF7068">
        <w:rPr>
          <w:iCs/>
          <w:sz w:val="28"/>
          <w:szCs w:val="28"/>
          <w:lang w:val="tr-TR"/>
        </w:rPr>
        <w:t xml:space="preserve"> </w:t>
      </w:r>
      <w:r>
        <w:rPr>
          <w:iCs/>
          <w:sz w:val="28"/>
          <w:szCs w:val="28"/>
          <w:lang w:val="tr-TR"/>
        </w:rPr>
        <w:t>H</w:t>
      </w:r>
      <w:r w:rsidRPr="003939E7">
        <w:rPr>
          <w:iCs/>
          <w:sz w:val="28"/>
          <w:szCs w:val="28"/>
          <w:lang w:val="tr-TR"/>
        </w:rPr>
        <w:t>izmet alanı olarak daire başkanı, şube müdürleri odası</w:t>
      </w:r>
      <w:r>
        <w:rPr>
          <w:iCs/>
          <w:sz w:val="28"/>
          <w:szCs w:val="28"/>
          <w:lang w:val="tr-TR"/>
        </w:rPr>
        <w:t xml:space="preserve">, </w:t>
      </w:r>
      <w:r>
        <w:rPr>
          <w:iCs/>
          <w:sz w:val="28"/>
          <w:szCs w:val="28"/>
          <w:lang w:val="tr-TR"/>
        </w:rPr>
        <w:lastRenderedPageBreak/>
        <w:t>bürolar</w:t>
      </w:r>
      <w:r w:rsidRPr="003939E7">
        <w:rPr>
          <w:iCs/>
          <w:sz w:val="28"/>
          <w:szCs w:val="28"/>
          <w:lang w:val="tr-TR"/>
        </w:rPr>
        <w:t xml:space="preserve"> ve toplantı odası</w:t>
      </w:r>
      <w:r>
        <w:rPr>
          <w:iCs/>
          <w:sz w:val="28"/>
          <w:szCs w:val="28"/>
          <w:lang w:val="tr-TR"/>
        </w:rPr>
        <w:t>, arşiv</w:t>
      </w:r>
      <w:r w:rsidR="004043E3">
        <w:rPr>
          <w:iCs/>
          <w:sz w:val="28"/>
          <w:szCs w:val="28"/>
          <w:lang w:val="tr-TR"/>
        </w:rPr>
        <w:t xml:space="preserve">, fotokopi odası olmak üzere </w:t>
      </w:r>
      <w:r w:rsidR="00D65774">
        <w:rPr>
          <w:iCs/>
          <w:sz w:val="28"/>
          <w:szCs w:val="28"/>
          <w:lang w:val="tr-TR"/>
        </w:rPr>
        <w:t>19</w:t>
      </w:r>
      <w:r>
        <w:rPr>
          <w:iCs/>
          <w:sz w:val="28"/>
          <w:szCs w:val="28"/>
          <w:lang w:val="tr-TR"/>
        </w:rPr>
        <w:t xml:space="preserve"> adet</w:t>
      </w:r>
      <w:r w:rsidRPr="003939E7">
        <w:rPr>
          <w:iCs/>
          <w:sz w:val="28"/>
          <w:szCs w:val="28"/>
          <w:lang w:val="tr-TR"/>
        </w:rPr>
        <w:t xml:space="preserve"> çalışma odası bulunmaktadır</w:t>
      </w:r>
    </w:p>
    <w:p w14:paraId="5D3CE4FD" w14:textId="77777777" w:rsidR="00622751" w:rsidRDefault="00622751" w:rsidP="00622751">
      <w:pPr>
        <w:tabs>
          <w:tab w:val="left" w:pos="200"/>
        </w:tabs>
        <w:jc w:val="both"/>
        <w:rPr>
          <w:iCs/>
          <w:sz w:val="28"/>
          <w:szCs w:val="28"/>
          <w:lang w:val="tr-TR"/>
        </w:rPr>
      </w:pPr>
    </w:p>
    <w:p w14:paraId="0429B460" w14:textId="77777777" w:rsidR="00622751" w:rsidRDefault="00622751" w:rsidP="00AE5F8A">
      <w:pPr>
        <w:tabs>
          <w:tab w:val="left" w:pos="200"/>
        </w:tabs>
        <w:jc w:val="center"/>
        <w:rPr>
          <w:b/>
          <w:bCs/>
          <w:color w:val="7030A0"/>
          <w:szCs w:val="24"/>
          <w:lang w:val="tr-TR"/>
        </w:rPr>
      </w:pPr>
      <w:r w:rsidRPr="00D71D11">
        <w:rPr>
          <w:b/>
          <w:bCs/>
          <w:color w:val="7030A0"/>
          <w:szCs w:val="24"/>
          <w:lang w:val="tr-TR"/>
        </w:rPr>
        <w:t>BAŞKANLIĞIMIZ GİRİŞİNDEN GÖRÜNÜM</w:t>
      </w:r>
      <w:r w:rsidR="00AE5F8A" w:rsidRPr="00AE5F8A">
        <w:rPr>
          <w:noProof/>
          <w:sz w:val="28"/>
          <w:szCs w:val="28"/>
          <w:lang w:val="tr-TR" w:eastAsia="tr-TR"/>
        </w:rPr>
        <w:drawing>
          <wp:inline distT="0" distB="0" distL="0" distR="0" wp14:anchorId="50086DB3" wp14:editId="6E655CF1">
            <wp:extent cx="6134100" cy="3557682"/>
            <wp:effectExtent l="0" t="0" r="0" b="5080"/>
            <wp:docPr id="5" name="Resim 5" descr="C:\Users\hasun\Downloads\20170109_134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sun\Downloads\20170109_1341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40958" cy="3561659"/>
                    </a:xfrm>
                    <a:prstGeom prst="rect">
                      <a:avLst/>
                    </a:prstGeom>
                    <a:noFill/>
                    <a:ln>
                      <a:noFill/>
                    </a:ln>
                  </pic:spPr>
                </pic:pic>
              </a:graphicData>
            </a:graphic>
          </wp:inline>
        </w:drawing>
      </w:r>
    </w:p>
    <w:p w14:paraId="4EF98105" w14:textId="77777777" w:rsidR="00AE5F8A" w:rsidRDefault="00AE5F8A" w:rsidP="00AE5F8A">
      <w:pPr>
        <w:tabs>
          <w:tab w:val="left" w:pos="200"/>
        </w:tabs>
        <w:jc w:val="center"/>
        <w:rPr>
          <w:sz w:val="28"/>
          <w:szCs w:val="28"/>
          <w:lang w:val="tr-TR"/>
        </w:rPr>
      </w:pPr>
    </w:p>
    <w:p w14:paraId="54D774DB" w14:textId="77777777" w:rsidR="00AE5F8A" w:rsidRDefault="00AE5F8A" w:rsidP="00622751">
      <w:pPr>
        <w:rPr>
          <w:sz w:val="28"/>
          <w:szCs w:val="28"/>
          <w:lang w:val="tr-TR"/>
        </w:rPr>
      </w:pPr>
      <w:r w:rsidRPr="00AE5F8A">
        <w:rPr>
          <w:noProof/>
          <w:sz w:val="28"/>
          <w:szCs w:val="28"/>
          <w:lang w:val="tr-TR" w:eastAsia="tr-TR"/>
        </w:rPr>
        <w:drawing>
          <wp:inline distT="0" distB="0" distL="0" distR="0" wp14:anchorId="41AB7F7D" wp14:editId="6B46B4A6">
            <wp:extent cx="6143625" cy="3581400"/>
            <wp:effectExtent l="0" t="0" r="9525" b="0"/>
            <wp:docPr id="7" name="Resim 7" descr="C:\Users\hasun\Downloads\20170109_1342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sun\Downloads\20170109_13421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44632" cy="3581987"/>
                    </a:xfrm>
                    <a:prstGeom prst="rect">
                      <a:avLst/>
                    </a:prstGeom>
                    <a:noFill/>
                    <a:ln>
                      <a:noFill/>
                    </a:ln>
                  </pic:spPr>
                </pic:pic>
              </a:graphicData>
            </a:graphic>
          </wp:inline>
        </w:drawing>
      </w:r>
    </w:p>
    <w:p w14:paraId="68AADFCE" w14:textId="77777777" w:rsidR="00AE5F8A" w:rsidRDefault="00AE5F8A" w:rsidP="00622751">
      <w:pPr>
        <w:rPr>
          <w:sz w:val="28"/>
          <w:szCs w:val="28"/>
          <w:lang w:val="tr-TR"/>
        </w:rPr>
      </w:pPr>
    </w:p>
    <w:p w14:paraId="7E58D167" w14:textId="77777777" w:rsidR="00622751" w:rsidRPr="00161DDC" w:rsidRDefault="00622751" w:rsidP="00622751">
      <w:pPr>
        <w:rPr>
          <w:sz w:val="28"/>
          <w:szCs w:val="28"/>
          <w:lang w:val="tr-TR"/>
        </w:rPr>
      </w:pPr>
    </w:p>
    <w:p w14:paraId="30664804" w14:textId="77777777" w:rsidR="00622751" w:rsidRPr="00D71D11" w:rsidRDefault="00622751" w:rsidP="00622751">
      <w:pPr>
        <w:pStyle w:val="Balk4"/>
        <w:jc w:val="both"/>
        <w:rPr>
          <w:rFonts w:ascii="Times New Roman" w:hAnsi="Times New Roman" w:cs="Times New Roman"/>
          <w:b/>
          <w:color w:val="7030A0"/>
          <w:sz w:val="28"/>
          <w:szCs w:val="28"/>
          <w:lang w:val="tr-TR"/>
        </w:rPr>
      </w:pPr>
      <w:bookmarkStart w:id="32" w:name="_Toc191092847"/>
      <w:bookmarkStart w:id="33" w:name="_Toc321747800"/>
      <w:r w:rsidRPr="00D71D11">
        <w:rPr>
          <w:rFonts w:ascii="Times New Roman" w:hAnsi="Times New Roman" w:cs="Times New Roman"/>
          <w:b/>
          <w:color w:val="7030A0"/>
          <w:sz w:val="28"/>
          <w:szCs w:val="28"/>
          <w:lang w:val="tr-TR"/>
        </w:rPr>
        <w:t>Hizmet Alanlar</w:t>
      </w:r>
      <w:bookmarkEnd w:id="32"/>
      <w:r w:rsidRPr="00D71D11">
        <w:rPr>
          <w:rFonts w:ascii="Times New Roman" w:hAnsi="Times New Roman" w:cs="Times New Roman"/>
          <w:b/>
          <w:color w:val="7030A0"/>
          <w:sz w:val="28"/>
          <w:szCs w:val="28"/>
          <w:lang w:val="tr-TR"/>
        </w:rPr>
        <w:t>ı</w:t>
      </w:r>
      <w:bookmarkEnd w:id="33"/>
    </w:p>
    <w:p w14:paraId="5EE594FF" w14:textId="77777777" w:rsidR="00622751" w:rsidRPr="003939E7" w:rsidRDefault="00622751" w:rsidP="00622751">
      <w:pPr>
        <w:ind w:firstLine="1080"/>
        <w:jc w:val="both"/>
        <w:rPr>
          <w:iCs/>
          <w:szCs w:val="24"/>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1E0" w:firstRow="1" w:lastRow="1" w:firstColumn="1" w:lastColumn="1" w:noHBand="0" w:noVBand="0"/>
      </w:tblPr>
      <w:tblGrid>
        <w:gridCol w:w="2136"/>
        <w:gridCol w:w="2135"/>
        <w:gridCol w:w="1309"/>
        <w:gridCol w:w="1440"/>
        <w:gridCol w:w="1620"/>
      </w:tblGrid>
      <w:tr w:rsidR="00622751" w:rsidRPr="00CF7068" w14:paraId="0F51A18E" w14:textId="77777777" w:rsidTr="004472A3">
        <w:trPr>
          <w:trHeight w:val="299"/>
        </w:trPr>
        <w:tc>
          <w:tcPr>
            <w:tcW w:w="4271" w:type="dxa"/>
            <w:gridSpan w:val="2"/>
            <w:shd w:val="clear" w:color="auto" w:fill="EEECE1"/>
          </w:tcPr>
          <w:p w14:paraId="2891E8C8" w14:textId="77777777" w:rsidR="00622751" w:rsidRPr="00AE7722" w:rsidRDefault="00622751" w:rsidP="004472A3">
            <w:pPr>
              <w:jc w:val="both"/>
              <w:rPr>
                <w:b/>
                <w:bCs/>
                <w:szCs w:val="24"/>
                <w:lang w:val="tr-TR"/>
              </w:rPr>
            </w:pPr>
            <w:r w:rsidRPr="00AE7722">
              <w:rPr>
                <w:b/>
                <w:bCs/>
                <w:szCs w:val="24"/>
                <w:lang w:val="tr-TR"/>
              </w:rPr>
              <w:t>HİZMET ALANLARI</w:t>
            </w:r>
          </w:p>
        </w:tc>
        <w:tc>
          <w:tcPr>
            <w:tcW w:w="1309" w:type="dxa"/>
            <w:shd w:val="clear" w:color="auto" w:fill="EEECE1"/>
          </w:tcPr>
          <w:p w14:paraId="009C1AF3" w14:textId="77777777" w:rsidR="00622751" w:rsidRPr="00AE7722" w:rsidRDefault="00622751" w:rsidP="004472A3">
            <w:pPr>
              <w:jc w:val="both"/>
              <w:rPr>
                <w:b/>
                <w:bCs/>
                <w:szCs w:val="24"/>
                <w:lang w:val="tr-TR"/>
              </w:rPr>
            </w:pPr>
            <w:r w:rsidRPr="00AE7722">
              <w:rPr>
                <w:b/>
                <w:bCs/>
                <w:szCs w:val="24"/>
                <w:lang w:val="tr-TR"/>
              </w:rPr>
              <w:t>ADET</w:t>
            </w:r>
          </w:p>
        </w:tc>
        <w:tc>
          <w:tcPr>
            <w:tcW w:w="1440" w:type="dxa"/>
            <w:shd w:val="clear" w:color="auto" w:fill="EEECE1"/>
          </w:tcPr>
          <w:p w14:paraId="7FC28B07" w14:textId="77777777" w:rsidR="00622751" w:rsidRPr="00AE7722" w:rsidRDefault="00622751" w:rsidP="004472A3">
            <w:pPr>
              <w:jc w:val="both"/>
              <w:rPr>
                <w:b/>
                <w:bCs/>
                <w:szCs w:val="24"/>
                <w:lang w:val="tr-TR"/>
              </w:rPr>
            </w:pPr>
            <w:r w:rsidRPr="00AE7722">
              <w:rPr>
                <w:b/>
                <w:bCs/>
                <w:szCs w:val="24"/>
                <w:lang w:val="tr-TR"/>
              </w:rPr>
              <w:t>ALAN</w:t>
            </w:r>
          </w:p>
          <w:p w14:paraId="655C98EF" w14:textId="77777777" w:rsidR="00622751" w:rsidRPr="00AE7722" w:rsidRDefault="00622751" w:rsidP="004472A3">
            <w:pPr>
              <w:jc w:val="both"/>
              <w:rPr>
                <w:b/>
                <w:bCs/>
                <w:szCs w:val="24"/>
                <w:lang w:val="tr-TR"/>
              </w:rPr>
            </w:pPr>
            <w:r w:rsidRPr="00AE7722">
              <w:rPr>
                <w:b/>
                <w:bCs/>
                <w:iCs/>
                <w:szCs w:val="24"/>
                <w:lang w:val="tr-TR"/>
              </w:rPr>
              <w:t>(</w:t>
            </w:r>
            <w:r w:rsidRPr="00AE7722">
              <w:rPr>
                <w:b/>
                <w:bCs/>
                <w:szCs w:val="24"/>
                <w:lang w:val="tr-TR"/>
              </w:rPr>
              <w:t>m²)</w:t>
            </w:r>
          </w:p>
        </w:tc>
        <w:tc>
          <w:tcPr>
            <w:tcW w:w="1620" w:type="dxa"/>
            <w:shd w:val="clear" w:color="auto" w:fill="EEECE1"/>
          </w:tcPr>
          <w:p w14:paraId="2C63E4EA" w14:textId="77777777" w:rsidR="00622751" w:rsidRPr="00AE7722" w:rsidRDefault="00622751" w:rsidP="004472A3">
            <w:pPr>
              <w:jc w:val="both"/>
              <w:rPr>
                <w:b/>
                <w:bCs/>
                <w:szCs w:val="24"/>
                <w:lang w:val="tr-TR"/>
              </w:rPr>
            </w:pPr>
            <w:r w:rsidRPr="00AE7722">
              <w:rPr>
                <w:b/>
                <w:bCs/>
                <w:szCs w:val="24"/>
                <w:lang w:val="tr-TR"/>
              </w:rPr>
              <w:t xml:space="preserve">KULLANAN KİŞİ SAYISI </w:t>
            </w:r>
          </w:p>
        </w:tc>
      </w:tr>
      <w:tr w:rsidR="00622751" w:rsidRPr="00CF7068" w14:paraId="7E03E087" w14:textId="77777777" w:rsidTr="004472A3">
        <w:trPr>
          <w:trHeight w:val="299"/>
        </w:trPr>
        <w:tc>
          <w:tcPr>
            <w:tcW w:w="2136" w:type="dxa"/>
            <w:shd w:val="clear" w:color="auto" w:fill="FFFFFF"/>
          </w:tcPr>
          <w:p w14:paraId="49AF6F12" w14:textId="77777777" w:rsidR="00622751" w:rsidRPr="00CF7068" w:rsidRDefault="00622751" w:rsidP="004472A3">
            <w:pPr>
              <w:jc w:val="both"/>
              <w:rPr>
                <w:sz w:val="28"/>
                <w:szCs w:val="28"/>
                <w:lang w:val="tr-TR"/>
              </w:rPr>
            </w:pPr>
            <w:r w:rsidRPr="00CF7068">
              <w:rPr>
                <w:sz w:val="28"/>
                <w:szCs w:val="28"/>
                <w:lang w:val="tr-TR"/>
              </w:rPr>
              <w:t>Akademik Personel Hizmet Alanları</w:t>
            </w:r>
          </w:p>
        </w:tc>
        <w:tc>
          <w:tcPr>
            <w:tcW w:w="2135" w:type="dxa"/>
            <w:shd w:val="clear" w:color="auto" w:fill="FFFFFF"/>
          </w:tcPr>
          <w:p w14:paraId="6A44DF00" w14:textId="77777777" w:rsidR="00A00C4E" w:rsidRDefault="00A00C4E" w:rsidP="004472A3">
            <w:pPr>
              <w:jc w:val="both"/>
              <w:rPr>
                <w:sz w:val="28"/>
                <w:szCs w:val="28"/>
                <w:lang w:val="tr-TR"/>
              </w:rPr>
            </w:pPr>
          </w:p>
          <w:p w14:paraId="6F2BFE8E" w14:textId="77777777" w:rsidR="00622751" w:rsidRPr="00CF7068" w:rsidRDefault="00622751" w:rsidP="004472A3">
            <w:pPr>
              <w:jc w:val="both"/>
              <w:rPr>
                <w:sz w:val="28"/>
                <w:szCs w:val="28"/>
                <w:lang w:val="tr-TR"/>
              </w:rPr>
            </w:pPr>
            <w:r w:rsidRPr="00CF7068">
              <w:rPr>
                <w:sz w:val="28"/>
                <w:szCs w:val="28"/>
                <w:lang w:val="tr-TR"/>
              </w:rPr>
              <w:t>Çalışma odası</w:t>
            </w:r>
          </w:p>
        </w:tc>
        <w:tc>
          <w:tcPr>
            <w:tcW w:w="1309" w:type="dxa"/>
            <w:shd w:val="clear" w:color="auto" w:fill="FFFFFF"/>
          </w:tcPr>
          <w:p w14:paraId="05D17B96" w14:textId="77777777" w:rsidR="00622751" w:rsidRPr="00CF7068" w:rsidRDefault="00622751" w:rsidP="0027723A">
            <w:pPr>
              <w:jc w:val="center"/>
              <w:rPr>
                <w:sz w:val="28"/>
                <w:szCs w:val="28"/>
                <w:lang w:val="tr-TR"/>
              </w:rPr>
            </w:pPr>
          </w:p>
          <w:p w14:paraId="507ECF7B" w14:textId="77777777" w:rsidR="00622751" w:rsidRPr="00CF7068" w:rsidRDefault="00296023" w:rsidP="0027723A">
            <w:pPr>
              <w:jc w:val="center"/>
              <w:rPr>
                <w:sz w:val="28"/>
                <w:szCs w:val="28"/>
                <w:lang w:val="tr-TR"/>
              </w:rPr>
            </w:pPr>
            <w:r>
              <w:rPr>
                <w:sz w:val="28"/>
                <w:szCs w:val="28"/>
                <w:lang w:val="tr-TR"/>
              </w:rPr>
              <w:t>0</w:t>
            </w:r>
          </w:p>
          <w:p w14:paraId="2BEA7F0C" w14:textId="77777777" w:rsidR="00622751" w:rsidRPr="00CF7068" w:rsidRDefault="00622751" w:rsidP="0027723A">
            <w:pPr>
              <w:jc w:val="center"/>
              <w:rPr>
                <w:sz w:val="28"/>
                <w:szCs w:val="28"/>
                <w:lang w:val="tr-TR"/>
              </w:rPr>
            </w:pPr>
          </w:p>
        </w:tc>
        <w:tc>
          <w:tcPr>
            <w:tcW w:w="1440" w:type="dxa"/>
            <w:shd w:val="clear" w:color="auto" w:fill="FFFFFF"/>
          </w:tcPr>
          <w:p w14:paraId="5E18AF46" w14:textId="77777777" w:rsidR="00296023" w:rsidRDefault="00296023" w:rsidP="004472A3">
            <w:pPr>
              <w:jc w:val="both"/>
              <w:rPr>
                <w:sz w:val="28"/>
                <w:szCs w:val="28"/>
                <w:lang w:val="tr-TR"/>
              </w:rPr>
            </w:pPr>
          </w:p>
          <w:p w14:paraId="7408E7F1" w14:textId="77777777" w:rsidR="00622751" w:rsidRPr="00CF7068" w:rsidRDefault="00296023" w:rsidP="004472A3">
            <w:pPr>
              <w:jc w:val="both"/>
              <w:rPr>
                <w:sz w:val="28"/>
                <w:szCs w:val="28"/>
                <w:lang w:val="tr-TR"/>
              </w:rPr>
            </w:pPr>
            <w:r>
              <w:rPr>
                <w:sz w:val="28"/>
                <w:szCs w:val="28"/>
                <w:lang w:val="tr-TR"/>
              </w:rPr>
              <w:t xml:space="preserve">   </w:t>
            </w:r>
            <w:r w:rsidR="00E83A4C">
              <w:rPr>
                <w:sz w:val="28"/>
                <w:szCs w:val="28"/>
                <w:lang w:val="tr-TR"/>
              </w:rPr>
              <w:t xml:space="preserve">  </w:t>
            </w:r>
            <w:r>
              <w:rPr>
                <w:sz w:val="28"/>
                <w:szCs w:val="28"/>
                <w:lang w:val="tr-TR"/>
              </w:rPr>
              <w:t>0</w:t>
            </w:r>
          </w:p>
        </w:tc>
        <w:tc>
          <w:tcPr>
            <w:tcW w:w="1620" w:type="dxa"/>
            <w:shd w:val="clear" w:color="auto" w:fill="FFFFFF"/>
          </w:tcPr>
          <w:p w14:paraId="14B70EC0" w14:textId="77777777" w:rsidR="00622751" w:rsidRDefault="00622751" w:rsidP="004472A3">
            <w:pPr>
              <w:jc w:val="both"/>
              <w:rPr>
                <w:sz w:val="28"/>
                <w:szCs w:val="28"/>
                <w:lang w:val="tr-TR"/>
              </w:rPr>
            </w:pPr>
          </w:p>
          <w:p w14:paraId="4DBD9B83" w14:textId="77777777" w:rsidR="00296023" w:rsidRPr="00CF7068" w:rsidRDefault="00E83A4C" w:rsidP="004472A3">
            <w:pPr>
              <w:jc w:val="both"/>
              <w:rPr>
                <w:sz w:val="28"/>
                <w:szCs w:val="28"/>
                <w:lang w:val="tr-TR"/>
              </w:rPr>
            </w:pPr>
            <w:r>
              <w:rPr>
                <w:sz w:val="28"/>
                <w:szCs w:val="28"/>
                <w:lang w:val="tr-TR"/>
              </w:rPr>
              <w:t xml:space="preserve">     </w:t>
            </w:r>
            <w:r w:rsidR="00296023">
              <w:rPr>
                <w:sz w:val="28"/>
                <w:szCs w:val="28"/>
                <w:lang w:val="tr-TR"/>
              </w:rPr>
              <w:t>0</w:t>
            </w:r>
          </w:p>
        </w:tc>
      </w:tr>
      <w:tr w:rsidR="00622751" w:rsidRPr="00CF7068" w14:paraId="151CD9FE" w14:textId="77777777" w:rsidTr="004472A3">
        <w:trPr>
          <w:trHeight w:val="158"/>
        </w:trPr>
        <w:tc>
          <w:tcPr>
            <w:tcW w:w="2136" w:type="dxa"/>
            <w:vMerge w:val="restart"/>
            <w:shd w:val="clear" w:color="auto" w:fill="FFFFFF"/>
          </w:tcPr>
          <w:p w14:paraId="75C9A97B" w14:textId="77777777" w:rsidR="00622751" w:rsidRPr="00CF7068" w:rsidRDefault="00D746E1" w:rsidP="004472A3">
            <w:pPr>
              <w:jc w:val="both"/>
              <w:rPr>
                <w:sz w:val="28"/>
                <w:szCs w:val="28"/>
                <w:lang w:val="tr-TR"/>
              </w:rPr>
            </w:pPr>
            <w:r>
              <w:rPr>
                <w:sz w:val="28"/>
                <w:szCs w:val="28"/>
                <w:lang w:val="tr-TR"/>
              </w:rPr>
              <w:t xml:space="preserve">İdari </w:t>
            </w:r>
            <w:r w:rsidR="00622751" w:rsidRPr="00CF7068">
              <w:rPr>
                <w:sz w:val="28"/>
                <w:szCs w:val="28"/>
                <w:lang w:val="tr-TR"/>
              </w:rPr>
              <w:t>Personel Hizmet Alanları</w:t>
            </w:r>
          </w:p>
        </w:tc>
        <w:tc>
          <w:tcPr>
            <w:tcW w:w="2135" w:type="dxa"/>
            <w:shd w:val="clear" w:color="auto" w:fill="FFFFFF"/>
          </w:tcPr>
          <w:p w14:paraId="5477B910" w14:textId="77777777" w:rsidR="00622751" w:rsidRPr="00CF7068" w:rsidRDefault="00622751" w:rsidP="004472A3">
            <w:pPr>
              <w:jc w:val="both"/>
              <w:rPr>
                <w:sz w:val="28"/>
                <w:szCs w:val="28"/>
                <w:lang w:val="tr-TR"/>
              </w:rPr>
            </w:pPr>
            <w:r w:rsidRPr="00CF7068">
              <w:rPr>
                <w:sz w:val="28"/>
                <w:szCs w:val="28"/>
                <w:lang w:val="tr-TR"/>
              </w:rPr>
              <w:t>Servis</w:t>
            </w:r>
          </w:p>
        </w:tc>
        <w:tc>
          <w:tcPr>
            <w:tcW w:w="1309" w:type="dxa"/>
            <w:vMerge w:val="restart"/>
            <w:shd w:val="clear" w:color="auto" w:fill="FFFFFF"/>
          </w:tcPr>
          <w:p w14:paraId="10036B83" w14:textId="77777777" w:rsidR="00622751" w:rsidRDefault="00622751" w:rsidP="0027723A">
            <w:pPr>
              <w:jc w:val="center"/>
              <w:rPr>
                <w:sz w:val="28"/>
                <w:szCs w:val="28"/>
                <w:lang w:val="tr-TR"/>
              </w:rPr>
            </w:pPr>
          </w:p>
          <w:p w14:paraId="6E404C1D" w14:textId="77777777" w:rsidR="00296023" w:rsidRPr="00CF7068" w:rsidRDefault="0027723A" w:rsidP="0027723A">
            <w:pPr>
              <w:jc w:val="center"/>
              <w:rPr>
                <w:sz w:val="28"/>
                <w:szCs w:val="28"/>
                <w:lang w:val="tr-TR"/>
              </w:rPr>
            </w:pPr>
            <w:r>
              <w:rPr>
                <w:sz w:val="28"/>
                <w:szCs w:val="28"/>
                <w:lang w:val="tr-TR"/>
              </w:rPr>
              <w:t>14</w:t>
            </w:r>
          </w:p>
        </w:tc>
        <w:tc>
          <w:tcPr>
            <w:tcW w:w="1440" w:type="dxa"/>
            <w:vMerge w:val="restart"/>
            <w:shd w:val="clear" w:color="auto" w:fill="FFFFFF"/>
          </w:tcPr>
          <w:p w14:paraId="33B4F856" w14:textId="77777777" w:rsidR="00622751" w:rsidRDefault="00622751" w:rsidP="004472A3">
            <w:pPr>
              <w:jc w:val="both"/>
              <w:rPr>
                <w:sz w:val="28"/>
                <w:szCs w:val="28"/>
                <w:lang w:val="tr-TR"/>
              </w:rPr>
            </w:pPr>
          </w:p>
          <w:p w14:paraId="40A7C233" w14:textId="77777777" w:rsidR="00E83A4C" w:rsidRPr="00CF7068" w:rsidRDefault="00E83A4C" w:rsidP="004472A3">
            <w:pPr>
              <w:jc w:val="both"/>
              <w:rPr>
                <w:sz w:val="28"/>
                <w:szCs w:val="28"/>
                <w:lang w:val="tr-TR"/>
              </w:rPr>
            </w:pPr>
            <w:r>
              <w:rPr>
                <w:sz w:val="28"/>
                <w:szCs w:val="28"/>
                <w:lang w:val="tr-TR"/>
              </w:rPr>
              <w:t xml:space="preserve">  390</w:t>
            </w:r>
          </w:p>
        </w:tc>
        <w:tc>
          <w:tcPr>
            <w:tcW w:w="1620" w:type="dxa"/>
            <w:vMerge w:val="restart"/>
            <w:shd w:val="clear" w:color="auto" w:fill="FFFFFF"/>
          </w:tcPr>
          <w:p w14:paraId="7ED1F8E3" w14:textId="77777777" w:rsidR="00622751" w:rsidRDefault="00622751" w:rsidP="004472A3">
            <w:pPr>
              <w:jc w:val="both"/>
              <w:rPr>
                <w:color w:val="000000"/>
                <w:sz w:val="28"/>
                <w:szCs w:val="28"/>
                <w:lang w:val="tr-TR"/>
              </w:rPr>
            </w:pPr>
          </w:p>
          <w:p w14:paraId="58461EEA" w14:textId="77777777" w:rsidR="00296023" w:rsidRPr="00CF7068" w:rsidRDefault="00E83A4C" w:rsidP="004472A3">
            <w:pPr>
              <w:jc w:val="both"/>
              <w:rPr>
                <w:color w:val="000000"/>
                <w:sz w:val="28"/>
                <w:szCs w:val="28"/>
                <w:lang w:val="tr-TR"/>
              </w:rPr>
            </w:pPr>
            <w:r>
              <w:rPr>
                <w:color w:val="000000"/>
                <w:sz w:val="28"/>
                <w:szCs w:val="28"/>
                <w:lang w:val="tr-TR"/>
              </w:rPr>
              <w:t xml:space="preserve">     </w:t>
            </w:r>
            <w:r w:rsidR="00296023">
              <w:rPr>
                <w:color w:val="000000"/>
                <w:sz w:val="28"/>
                <w:szCs w:val="28"/>
                <w:lang w:val="tr-TR"/>
              </w:rPr>
              <w:t>7</w:t>
            </w:r>
          </w:p>
        </w:tc>
      </w:tr>
      <w:tr w:rsidR="00622751" w:rsidRPr="00CF7068" w14:paraId="39F45048" w14:textId="77777777" w:rsidTr="004472A3">
        <w:trPr>
          <w:trHeight w:val="158"/>
        </w:trPr>
        <w:tc>
          <w:tcPr>
            <w:tcW w:w="2136" w:type="dxa"/>
            <w:vMerge/>
            <w:shd w:val="clear" w:color="auto" w:fill="FFFFFF"/>
          </w:tcPr>
          <w:p w14:paraId="0EE396BB" w14:textId="77777777" w:rsidR="00622751" w:rsidRPr="00CF7068" w:rsidRDefault="00622751" w:rsidP="004472A3">
            <w:pPr>
              <w:jc w:val="both"/>
              <w:rPr>
                <w:sz w:val="28"/>
                <w:szCs w:val="28"/>
                <w:lang w:val="tr-TR"/>
              </w:rPr>
            </w:pPr>
          </w:p>
        </w:tc>
        <w:tc>
          <w:tcPr>
            <w:tcW w:w="2135" w:type="dxa"/>
            <w:shd w:val="clear" w:color="auto" w:fill="FFFFFF"/>
          </w:tcPr>
          <w:p w14:paraId="4C1A32EA" w14:textId="77777777" w:rsidR="00622751" w:rsidRPr="00CF7068" w:rsidRDefault="00622751" w:rsidP="004472A3">
            <w:pPr>
              <w:jc w:val="both"/>
              <w:rPr>
                <w:sz w:val="28"/>
                <w:szCs w:val="28"/>
                <w:lang w:val="tr-TR"/>
              </w:rPr>
            </w:pPr>
            <w:r w:rsidRPr="00CF7068">
              <w:rPr>
                <w:sz w:val="28"/>
                <w:szCs w:val="28"/>
                <w:lang w:val="tr-TR"/>
              </w:rPr>
              <w:t>Çalışma Odası</w:t>
            </w:r>
          </w:p>
        </w:tc>
        <w:tc>
          <w:tcPr>
            <w:tcW w:w="1309" w:type="dxa"/>
            <w:vMerge/>
            <w:shd w:val="clear" w:color="auto" w:fill="FFFFFF"/>
          </w:tcPr>
          <w:p w14:paraId="24201094" w14:textId="77777777" w:rsidR="00622751" w:rsidRPr="00CF7068" w:rsidRDefault="00622751" w:rsidP="0027723A">
            <w:pPr>
              <w:jc w:val="center"/>
              <w:rPr>
                <w:sz w:val="28"/>
                <w:szCs w:val="28"/>
                <w:lang w:val="tr-TR"/>
              </w:rPr>
            </w:pPr>
          </w:p>
        </w:tc>
        <w:tc>
          <w:tcPr>
            <w:tcW w:w="1440" w:type="dxa"/>
            <w:vMerge/>
            <w:shd w:val="clear" w:color="auto" w:fill="FFFFFF"/>
          </w:tcPr>
          <w:p w14:paraId="7D28C1DF" w14:textId="77777777" w:rsidR="00622751" w:rsidRPr="00CF7068" w:rsidRDefault="00622751" w:rsidP="004472A3">
            <w:pPr>
              <w:jc w:val="both"/>
              <w:rPr>
                <w:sz w:val="28"/>
                <w:szCs w:val="28"/>
                <w:lang w:val="tr-TR"/>
              </w:rPr>
            </w:pPr>
          </w:p>
        </w:tc>
        <w:tc>
          <w:tcPr>
            <w:tcW w:w="1620" w:type="dxa"/>
            <w:vMerge/>
            <w:shd w:val="clear" w:color="auto" w:fill="FFFFFF"/>
          </w:tcPr>
          <w:p w14:paraId="1FA28C7D" w14:textId="77777777" w:rsidR="00622751" w:rsidRPr="00CF7068" w:rsidRDefault="00622751" w:rsidP="004472A3">
            <w:pPr>
              <w:jc w:val="both"/>
              <w:rPr>
                <w:sz w:val="28"/>
                <w:szCs w:val="28"/>
                <w:lang w:val="tr-TR"/>
              </w:rPr>
            </w:pPr>
          </w:p>
        </w:tc>
      </w:tr>
      <w:tr w:rsidR="00622751" w:rsidRPr="00CF7068" w14:paraId="3E9823BD" w14:textId="77777777" w:rsidTr="004472A3">
        <w:trPr>
          <w:trHeight w:val="521"/>
        </w:trPr>
        <w:tc>
          <w:tcPr>
            <w:tcW w:w="2136" w:type="dxa"/>
            <w:shd w:val="clear" w:color="auto" w:fill="FFFFFF"/>
          </w:tcPr>
          <w:p w14:paraId="6CB8AED3" w14:textId="77777777" w:rsidR="00622751" w:rsidRPr="00CF7068" w:rsidRDefault="00622751" w:rsidP="004472A3">
            <w:pPr>
              <w:jc w:val="both"/>
              <w:rPr>
                <w:sz w:val="28"/>
                <w:szCs w:val="28"/>
                <w:lang w:val="tr-TR"/>
              </w:rPr>
            </w:pPr>
            <w:r w:rsidRPr="00CF7068">
              <w:rPr>
                <w:sz w:val="28"/>
                <w:szCs w:val="28"/>
                <w:lang w:val="tr-TR"/>
              </w:rPr>
              <w:t>TOPLAM</w:t>
            </w:r>
          </w:p>
        </w:tc>
        <w:tc>
          <w:tcPr>
            <w:tcW w:w="2135" w:type="dxa"/>
            <w:shd w:val="clear" w:color="auto" w:fill="FFFFFF"/>
          </w:tcPr>
          <w:p w14:paraId="0417B83C" w14:textId="77777777" w:rsidR="00622751" w:rsidRPr="00CF7068" w:rsidRDefault="00622751" w:rsidP="004472A3">
            <w:pPr>
              <w:jc w:val="both"/>
              <w:rPr>
                <w:sz w:val="28"/>
                <w:szCs w:val="28"/>
                <w:lang w:val="tr-TR"/>
              </w:rPr>
            </w:pPr>
          </w:p>
        </w:tc>
        <w:tc>
          <w:tcPr>
            <w:tcW w:w="1309" w:type="dxa"/>
            <w:shd w:val="clear" w:color="auto" w:fill="FFFFFF"/>
          </w:tcPr>
          <w:p w14:paraId="1D0398B6" w14:textId="77777777" w:rsidR="00622751" w:rsidRPr="00CF7068" w:rsidRDefault="0027723A" w:rsidP="0027723A">
            <w:pPr>
              <w:jc w:val="center"/>
              <w:rPr>
                <w:sz w:val="28"/>
                <w:szCs w:val="28"/>
                <w:lang w:val="tr-TR"/>
              </w:rPr>
            </w:pPr>
            <w:r>
              <w:rPr>
                <w:sz w:val="28"/>
                <w:szCs w:val="28"/>
                <w:lang w:val="tr-TR"/>
              </w:rPr>
              <w:t>14</w:t>
            </w:r>
          </w:p>
        </w:tc>
        <w:tc>
          <w:tcPr>
            <w:tcW w:w="1440" w:type="dxa"/>
            <w:shd w:val="clear" w:color="auto" w:fill="FFFFFF"/>
          </w:tcPr>
          <w:p w14:paraId="2E063976" w14:textId="77777777" w:rsidR="00622751" w:rsidRPr="00CF7068" w:rsidRDefault="00E83A4C" w:rsidP="004472A3">
            <w:pPr>
              <w:jc w:val="both"/>
              <w:rPr>
                <w:sz w:val="28"/>
                <w:szCs w:val="28"/>
                <w:lang w:val="tr-TR"/>
              </w:rPr>
            </w:pPr>
            <w:r>
              <w:rPr>
                <w:sz w:val="28"/>
                <w:szCs w:val="28"/>
                <w:lang w:val="tr-TR"/>
              </w:rPr>
              <w:t xml:space="preserve">  390</w:t>
            </w:r>
          </w:p>
        </w:tc>
        <w:tc>
          <w:tcPr>
            <w:tcW w:w="1620" w:type="dxa"/>
            <w:shd w:val="clear" w:color="auto" w:fill="FFFFFF"/>
          </w:tcPr>
          <w:p w14:paraId="3FD73850" w14:textId="77777777" w:rsidR="00622751" w:rsidRPr="00CF7068" w:rsidRDefault="00E83A4C" w:rsidP="004472A3">
            <w:pPr>
              <w:jc w:val="both"/>
              <w:rPr>
                <w:sz w:val="28"/>
                <w:szCs w:val="28"/>
                <w:lang w:val="tr-TR"/>
              </w:rPr>
            </w:pPr>
            <w:r>
              <w:rPr>
                <w:sz w:val="28"/>
                <w:szCs w:val="28"/>
                <w:lang w:val="tr-TR"/>
              </w:rPr>
              <w:t xml:space="preserve">     </w:t>
            </w:r>
            <w:r w:rsidR="00296023">
              <w:rPr>
                <w:sz w:val="28"/>
                <w:szCs w:val="28"/>
                <w:lang w:val="tr-TR"/>
              </w:rPr>
              <w:t>7</w:t>
            </w:r>
          </w:p>
        </w:tc>
      </w:tr>
    </w:tbl>
    <w:p w14:paraId="6D9FD8DB" w14:textId="77777777" w:rsidR="00622751" w:rsidRDefault="00622751" w:rsidP="00622751">
      <w:pPr>
        <w:pStyle w:val="Balk4"/>
        <w:jc w:val="both"/>
        <w:rPr>
          <w:rFonts w:ascii="Times New Roman" w:hAnsi="Times New Roman" w:cs="Times New Roman"/>
          <w:b/>
          <w:color w:val="7030A0"/>
          <w:sz w:val="28"/>
          <w:szCs w:val="28"/>
          <w:lang w:val="tr-TR"/>
        </w:rPr>
      </w:pPr>
      <w:bookmarkStart w:id="34" w:name="_Toc191092848"/>
      <w:bookmarkStart w:id="35" w:name="_Toc321747801"/>
    </w:p>
    <w:p w14:paraId="284F498A" w14:textId="77777777" w:rsidR="00622751" w:rsidRDefault="00622751" w:rsidP="00622751">
      <w:pPr>
        <w:pStyle w:val="Balk4"/>
        <w:jc w:val="both"/>
        <w:rPr>
          <w:rFonts w:ascii="Times New Roman" w:hAnsi="Times New Roman" w:cs="Times New Roman"/>
          <w:b/>
          <w:color w:val="7030A0"/>
          <w:sz w:val="28"/>
          <w:szCs w:val="28"/>
          <w:lang w:val="tr-TR"/>
        </w:rPr>
      </w:pPr>
      <w:r w:rsidRPr="00D71D11">
        <w:rPr>
          <w:rFonts w:ascii="Times New Roman" w:hAnsi="Times New Roman" w:cs="Times New Roman"/>
          <w:b/>
          <w:color w:val="7030A0"/>
          <w:sz w:val="28"/>
          <w:szCs w:val="28"/>
          <w:lang w:val="tr-TR"/>
        </w:rPr>
        <w:t>Ambar, Arşiv Alanları ve Atölyeler</w:t>
      </w:r>
      <w:bookmarkEnd w:id="34"/>
      <w:bookmarkEnd w:id="35"/>
    </w:p>
    <w:p w14:paraId="04C4EFE7" w14:textId="77777777" w:rsidR="00622751" w:rsidRPr="00D71D11" w:rsidRDefault="00622751" w:rsidP="00622751">
      <w:pPr>
        <w:rPr>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38"/>
        <w:gridCol w:w="2141"/>
        <w:gridCol w:w="1861"/>
      </w:tblGrid>
      <w:tr w:rsidR="00622751" w:rsidRPr="00CF7068" w14:paraId="4C906BD3" w14:textId="77777777" w:rsidTr="004472A3">
        <w:trPr>
          <w:trHeight w:val="334"/>
        </w:trPr>
        <w:tc>
          <w:tcPr>
            <w:tcW w:w="4638" w:type="dxa"/>
            <w:shd w:val="clear" w:color="auto" w:fill="EEECE1"/>
          </w:tcPr>
          <w:p w14:paraId="1234304F" w14:textId="77777777" w:rsidR="00622751" w:rsidRPr="00AE7722" w:rsidRDefault="00622751" w:rsidP="004472A3">
            <w:pPr>
              <w:jc w:val="both"/>
              <w:rPr>
                <w:b/>
                <w:bCs/>
                <w:szCs w:val="24"/>
                <w:lang w:val="tr-TR"/>
              </w:rPr>
            </w:pPr>
          </w:p>
        </w:tc>
        <w:tc>
          <w:tcPr>
            <w:tcW w:w="2141" w:type="dxa"/>
            <w:shd w:val="clear" w:color="auto" w:fill="EEECE1"/>
          </w:tcPr>
          <w:p w14:paraId="772E13CC" w14:textId="77777777" w:rsidR="00622751" w:rsidRPr="00AE7722" w:rsidRDefault="00622751" w:rsidP="004472A3">
            <w:pPr>
              <w:jc w:val="both"/>
              <w:rPr>
                <w:b/>
                <w:bCs/>
                <w:szCs w:val="24"/>
                <w:lang w:val="tr-TR"/>
              </w:rPr>
            </w:pPr>
            <w:r w:rsidRPr="00AE7722">
              <w:rPr>
                <w:b/>
                <w:bCs/>
                <w:szCs w:val="24"/>
                <w:lang w:val="tr-TR"/>
              </w:rPr>
              <w:t>ADET</w:t>
            </w:r>
          </w:p>
        </w:tc>
        <w:tc>
          <w:tcPr>
            <w:tcW w:w="1861" w:type="dxa"/>
            <w:shd w:val="clear" w:color="auto" w:fill="EEECE1"/>
          </w:tcPr>
          <w:p w14:paraId="3DBA75CA" w14:textId="77777777" w:rsidR="00622751" w:rsidRPr="00AE7722" w:rsidRDefault="00622751" w:rsidP="004472A3">
            <w:pPr>
              <w:jc w:val="both"/>
              <w:rPr>
                <w:b/>
                <w:bCs/>
                <w:szCs w:val="24"/>
                <w:lang w:val="tr-TR"/>
              </w:rPr>
            </w:pPr>
            <w:r w:rsidRPr="00AE7722">
              <w:rPr>
                <w:b/>
                <w:bCs/>
                <w:szCs w:val="24"/>
                <w:lang w:val="tr-TR"/>
              </w:rPr>
              <w:t>ALAN</w:t>
            </w:r>
          </w:p>
          <w:p w14:paraId="3545A9D0" w14:textId="77777777" w:rsidR="00622751" w:rsidRPr="00AE7722" w:rsidRDefault="00622751" w:rsidP="004472A3">
            <w:pPr>
              <w:jc w:val="both"/>
              <w:rPr>
                <w:b/>
                <w:bCs/>
                <w:szCs w:val="24"/>
                <w:lang w:val="tr-TR"/>
              </w:rPr>
            </w:pPr>
            <w:r w:rsidRPr="00AE7722">
              <w:rPr>
                <w:b/>
                <w:bCs/>
                <w:iCs/>
                <w:szCs w:val="24"/>
                <w:lang w:val="tr-TR"/>
              </w:rPr>
              <w:t>(</w:t>
            </w:r>
            <w:r w:rsidRPr="00AE7722">
              <w:rPr>
                <w:b/>
                <w:bCs/>
                <w:szCs w:val="24"/>
                <w:lang w:val="tr-TR"/>
              </w:rPr>
              <w:t>m²)</w:t>
            </w:r>
          </w:p>
        </w:tc>
      </w:tr>
      <w:tr w:rsidR="00622751" w:rsidRPr="00CF7068" w14:paraId="635A99CC" w14:textId="77777777" w:rsidTr="004472A3">
        <w:trPr>
          <w:trHeight w:val="390"/>
        </w:trPr>
        <w:tc>
          <w:tcPr>
            <w:tcW w:w="4638" w:type="dxa"/>
            <w:shd w:val="clear" w:color="auto" w:fill="FFFFFF"/>
          </w:tcPr>
          <w:p w14:paraId="5B8560A2" w14:textId="77777777" w:rsidR="00622751" w:rsidRPr="00CF7068" w:rsidRDefault="00622751" w:rsidP="004472A3">
            <w:pPr>
              <w:jc w:val="both"/>
              <w:rPr>
                <w:sz w:val="28"/>
                <w:szCs w:val="28"/>
                <w:lang w:val="tr-TR"/>
              </w:rPr>
            </w:pPr>
            <w:r w:rsidRPr="00CF7068">
              <w:rPr>
                <w:sz w:val="28"/>
                <w:szCs w:val="28"/>
                <w:lang w:val="tr-TR"/>
              </w:rPr>
              <w:t>Arşiv Alanları</w:t>
            </w:r>
          </w:p>
        </w:tc>
        <w:tc>
          <w:tcPr>
            <w:tcW w:w="2141" w:type="dxa"/>
            <w:shd w:val="clear" w:color="auto" w:fill="FFFFFF"/>
          </w:tcPr>
          <w:p w14:paraId="26D8FEAB" w14:textId="77777777" w:rsidR="00622751" w:rsidRPr="00CF7068" w:rsidRDefault="00622751" w:rsidP="004472A3">
            <w:pPr>
              <w:jc w:val="both"/>
              <w:rPr>
                <w:sz w:val="28"/>
                <w:szCs w:val="28"/>
                <w:lang w:val="tr-TR"/>
              </w:rPr>
            </w:pPr>
            <w:r w:rsidRPr="00CF7068">
              <w:rPr>
                <w:sz w:val="28"/>
                <w:szCs w:val="28"/>
                <w:lang w:val="tr-TR"/>
              </w:rPr>
              <w:t xml:space="preserve">     </w:t>
            </w:r>
            <w:r w:rsidR="00E83A4C">
              <w:rPr>
                <w:sz w:val="28"/>
                <w:szCs w:val="28"/>
                <w:lang w:val="tr-TR"/>
              </w:rPr>
              <w:t xml:space="preserve"> </w:t>
            </w:r>
            <w:r w:rsidRPr="00CF7068">
              <w:rPr>
                <w:sz w:val="28"/>
                <w:szCs w:val="28"/>
                <w:lang w:val="tr-TR"/>
              </w:rPr>
              <w:t>1</w:t>
            </w:r>
          </w:p>
        </w:tc>
        <w:tc>
          <w:tcPr>
            <w:tcW w:w="1861" w:type="dxa"/>
            <w:shd w:val="clear" w:color="auto" w:fill="FFFFFF"/>
          </w:tcPr>
          <w:p w14:paraId="6DAEBB76" w14:textId="77777777" w:rsidR="00622751" w:rsidRPr="00CF7068" w:rsidRDefault="00622751" w:rsidP="004472A3">
            <w:pPr>
              <w:jc w:val="both"/>
              <w:rPr>
                <w:sz w:val="28"/>
                <w:szCs w:val="28"/>
                <w:lang w:val="tr-TR"/>
              </w:rPr>
            </w:pPr>
            <w:r w:rsidRPr="00CF7068">
              <w:rPr>
                <w:sz w:val="28"/>
                <w:szCs w:val="28"/>
                <w:lang w:val="tr-TR"/>
              </w:rPr>
              <w:t xml:space="preserve">    32</w:t>
            </w:r>
          </w:p>
        </w:tc>
      </w:tr>
      <w:tr w:rsidR="00AA7C40" w:rsidRPr="00CF7068" w14:paraId="3AF145D7" w14:textId="77777777" w:rsidTr="004472A3">
        <w:trPr>
          <w:trHeight w:val="390"/>
        </w:trPr>
        <w:tc>
          <w:tcPr>
            <w:tcW w:w="4638" w:type="dxa"/>
            <w:shd w:val="clear" w:color="auto" w:fill="FFFFFF"/>
          </w:tcPr>
          <w:p w14:paraId="25CB11BC" w14:textId="77777777" w:rsidR="00AA7C40" w:rsidRPr="00CF7068" w:rsidRDefault="00AA7C40" w:rsidP="004472A3">
            <w:pPr>
              <w:jc w:val="both"/>
              <w:rPr>
                <w:sz w:val="28"/>
                <w:szCs w:val="28"/>
                <w:lang w:val="tr-TR"/>
              </w:rPr>
            </w:pPr>
            <w:r>
              <w:rPr>
                <w:sz w:val="28"/>
                <w:szCs w:val="28"/>
                <w:lang w:val="tr-TR"/>
              </w:rPr>
              <w:t>Depo</w:t>
            </w:r>
          </w:p>
        </w:tc>
        <w:tc>
          <w:tcPr>
            <w:tcW w:w="2141" w:type="dxa"/>
            <w:shd w:val="clear" w:color="auto" w:fill="FFFFFF"/>
          </w:tcPr>
          <w:p w14:paraId="7A741EFA" w14:textId="77777777" w:rsidR="00AA7C40" w:rsidRPr="00CF7068" w:rsidRDefault="00AA7C40" w:rsidP="004472A3">
            <w:pPr>
              <w:jc w:val="both"/>
              <w:rPr>
                <w:sz w:val="28"/>
                <w:szCs w:val="28"/>
                <w:lang w:val="tr-TR"/>
              </w:rPr>
            </w:pPr>
            <w:r>
              <w:rPr>
                <w:sz w:val="28"/>
                <w:szCs w:val="28"/>
                <w:lang w:val="tr-TR"/>
              </w:rPr>
              <w:t xml:space="preserve">      2</w:t>
            </w:r>
          </w:p>
        </w:tc>
        <w:tc>
          <w:tcPr>
            <w:tcW w:w="1861" w:type="dxa"/>
            <w:shd w:val="clear" w:color="auto" w:fill="FFFFFF"/>
          </w:tcPr>
          <w:p w14:paraId="53D55A2D" w14:textId="77777777" w:rsidR="00AA7C40" w:rsidRPr="00CF7068" w:rsidRDefault="00AA7C40" w:rsidP="004472A3">
            <w:pPr>
              <w:jc w:val="both"/>
              <w:rPr>
                <w:sz w:val="28"/>
                <w:szCs w:val="28"/>
                <w:lang w:val="tr-TR"/>
              </w:rPr>
            </w:pPr>
            <w:r>
              <w:rPr>
                <w:sz w:val="28"/>
                <w:szCs w:val="28"/>
                <w:lang w:val="tr-TR"/>
              </w:rPr>
              <w:t xml:space="preserve">    56</w:t>
            </w:r>
          </w:p>
        </w:tc>
      </w:tr>
    </w:tbl>
    <w:p w14:paraId="55112C9C" w14:textId="77777777" w:rsidR="00622751" w:rsidRPr="00CF7068" w:rsidRDefault="00622751" w:rsidP="00622751">
      <w:pPr>
        <w:tabs>
          <w:tab w:val="left" w:pos="320"/>
        </w:tabs>
        <w:jc w:val="both"/>
        <w:rPr>
          <w:iCs/>
          <w:sz w:val="28"/>
          <w:szCs w:val="28"/>
          <w:lang w:val="tr-TR"/>
        </w:rPr>
      </w:pPr>
      <w:r w:rsidRPr="00CF7068">
        <w:rPr>
          <w:iCs/>
          <w:sz w:val="28"/>
          <w:szCs w:val="28"/>
          <w:lang w:val="tr-TR"/>
        </w:rPr>
        <w:tab/>
      </w:r>
    </w:p>
    <w:p w14:paraId="0EE93EE8" w14:textId="77777777" w:rsidR="00622751" w:rsidRPr="00D71D11" w:rsidRDefault="00622751" w:rsidP="00622751">
      <w:pPr>
        <w:jc w:val="center"/>
        <w:outlineLvl w:val="3"/>
        <w:rPr>
          <w:b/>
          <w:iCs/>
          <w:color w:val="7030A0"/>
          <w:sz w:val="28"/>
          <w:szCs w:val="28"/>
          <w:lang w:val="tr-TR"/>
        </w:rPr>
      </w:pPr>
      <w:bookmarkStart w:id="36" w:name="_Toc321747802"/>
      <w:r w:rsidRPr="00D71D11">
        <w:rPr>
          <w:b/>
          <w:iCs/>
          <w:color w:val="7030A0"/>
          <w:sz w:val="28"/>
          <w:szCs w:val="28"/>
          <w:lang w:val="tr-TR"/>
        </w:rPr>
        <w:t>LOJMANLAR</w:t>
      </w:r>
      <w:bookmarkEnd w:id="36"/>
    </w:p>
    <w:p w14:paraId="251F02C7" w14:textId="77777777" w:rsidR="00622751" w:rsidRPr="00CF7068" w:rsidRDefault="00622751" w:rsidP="00622751">
      <w:pPr>
        <w:outlineLvl w:val="3"/>
        <w:rPr>
          <w:b/>
          <w:iCs/>
          <w:color w:val="008080"/>
          <w:sz w:val="28"/>
          <w:szCs w:val="28"/>
          <w:lang w:val="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887"/>
        <w:gridCol w:w="2706"/>
        <w:gridCol w:w="3067"/>
      </w:tblGrid>
      <w:tr w:rsidR="00622751" w:rsidRPr="00CF7068" w14:paraId="71AC99C6" w14:textId="77777777" w:rsidTr="004472A3">
        <w:trPr>
          <w:trHeight w:val="711"/>
        </w:trPr>
        <w:tc>
          <w:tcPr>
            <w:tcW w:w="2887" w:type="dxa"/>
            <w:shd w:val="clear" w:color="auto" w:fill="EEECE1"/>
          </w:tcPr>
          <w:p w14:paraId="31BA647C" w14:textId="77777777" w:rsidR="00E45BA1" w:rsidRDefault="00E45BA1" w:rsidP="004472A3">
            <w:pPr>
              <w:jc w:val="both"/>
              <w:rPr>
                <w:b/>
                <w:bCs/>
                <w:iCs/>
                <w:szCs w:val="24"/>
                <w:lang w:val="tr-TR"/>
              </w:rPr>
            </w:pPr>
          </w:p>
          <w:p w14:paraId="56ADBADE" w14:textId="77777777" w:rsidR="00622751" w:rsidRPr="00AE7722" w:rsidRDefault="00E45BA1" w:rsidP="004472A3">
            <w:pPr>
              <w:jc w:val="both"/>
              <w:rPr>
                <w:b/>
                <w:bCs/>
                <w:iCs/>
                <w:szCs w:val="24"/>
                <w:lang w:val="tr-TR"/>
              </w:rPr>
            </w:pPr>
            <w:r>
              <w:rPr>
                <w:b/>
                <w:bCs/>
                <w:iCs/>
                <w:szCs w:val="24"/>
                <w:lang w:val="tr-TR"/>
              </w:rPr>
              <w:t xml:space="preserve">  </w:t>
            </w:r>
            <w:r w:rsidR="00622751" w:rsidRPr="00AE7722">
              <w:rPr>
                <w:b/>
                <w:bCs/>
                <w:iCs/>
                <w:szCs w:val="24"/>
                <w:lang w:val="tr-TR"/>
              </w:rPr>
              <w:t>BÖLÜMLER</w:t>
            </w:r>
          </w:p>
        </w:tc>
        <w:tc>
          <w:tcPr>
            <w:tcW w:w="2706" w:type="dxa"/>
            <w:shd w:val="clear" w:color="auto" w:fill="EEECE1"/>
          </w:tcPr>
          <w:p w14:paraId="61E6BDF9" w14:textId="77777777" w:rsidR="00E45BA1" w:rsidRDefault="00E45BA1" w:rsidP="004472A3">
            <w:pPr>
              <w:jc w:val="both"/>
              <w:rPr>
                <w:b/>
                <w:bCs/>
                <w:iCs/>
                <w:szCs w:val="24"/>
                <w:lang w:val="tr-TR"/>
              </w:rPr>
            </w:pPr>
          </w:p>
          <w:p w14:paraId="6C12E5CD" w14:textId="77777777" w:rsidR="00622751" w:rsidRPr="00AE7722" w:rsidRDefault="00E45BA1" w:rsidP="004472A3">
            <w:pPr>
              <w:jc w:val="both"/>
              <w:rPr>
                <w:b/>
                <w:bCs/>
                <w:iCs/>
                <w:szCs w:val="24"/>
                <w:lang w:val="tr-TR"/>
              </w:rPr>
            </w:pPr>
            <w:r>
              <w:rPr>
                <w:b/>
                <w:bCs/>
                <w:iCs/>
                <w:szCs w:val="24"/>
                <w:lang w:val="tr-TR"/>
              </w:rPr>
              <w:t xml:space="preserve">        </w:t>
            </w:r>
            <w:r w:rsidR="00622751" w:rsidRPr="00AE7722">
              <w:rPr>
                <w:b/>
                <w:bCs/>
                <w:iCs/>
                <w:szCs w:val="24"/>
                <w:lang w:val="tr-TR"/>
              </w:rPr>
              <w:t>Adet</w:t>
            </w:r>
          </w:p>
        </w:tc>
        <w:tc>
          <w:tcPr>
            <w:tcW w:w="3067" w:type="dxa"/>
            <w:shd w:val="clear" w:color="auto" w:fill="EEECE1"/>
          </w:tcPr>
          <w:p w14:paraId="2C06DC57" w14:textId="77777777" w:rsidR="00E45BA1" w:rsidRDefault="00E45BA1" w:rsidP="004472A3">
            <w:pPr>
              <w:jc w:val="both"/>
              <w:rPr>
                <w:b/>
                <w:bCs/>
                <w:iCs/>
                <w:szCs w:val="24"/>
                <w:lang w:val="tr-TR"/>
              </w:rPr>
            </w:pPr>
          </w:p>
          <w:p w14:paraId="1E3FBA9E" w14:textId="77777777" w:rsidR="00622751" w:rsidRPr="00AE7722" w:rsidRDefault="00E45BA1" w:rsidP="004472A3">
            <w:pPr>
              <w:jc w:val="both"/>
              <w:rPr>
                <w:b/>
                <w:bCs/>
                <w:iCs/>
                <w:szCs w:val="24"/>
                <w:lang w:val="tr-TR"/>
              </w:rPr>
            </w:pPr>
            <w:r>
              <w:rPr>
                <w:b/>
                <w:bCs/>
                <w:iCs/>
                <w:szCs w:val="24"/>
                <w:lang w:val="tr-TR"/>
              </w:rPr>
              <w:t xml:space="preserve">        </w:t>
            </w:r>
            <w:r w:rsidR="00622751" w:rsidRPr="00AE7722">
              <w:rPr>
                <w:b/>
                <w:bCs/>
                <w:iCs/>
                <w:szCs w:val="24"/>
                <w:lang w:val="tr-TR"/>
              </w:rPr>
              <w:t>Alan</w:t>
            </w:r>
          </w:p>
          <w:p w14:paraId="0DE6FE0B" w14:textId="77777777" w:rsidR="00622751" w:rsidRPr="00AE7722" w:rsidRDefault="00E45BA1" w:rsidP="004472A3">
            <w:pPr>
              <w:jc w:val="both"/>
              <w:rPr>
                <w:b/>
                <w:bCs/>
                <w:iCs/>
                <w:szCs w:val="24"/>
                <w:lang w:val="tr-TR"/>
              </w:rPr>
            </w:pPr>
            <w:r>
              <w:rPr>
                <w:b/>
                <w:bCs/>
                <w:iCs/>
                <w:szCs w:val="24"/>
                <w:lang w:val="tr-TR"/>
              </w:rPr>
              <w:t xml:space="preserve">        </w:t>
            </w:r>
            <w:r w:rsidR="00622751" w:rsidRPr="00AE7722">
              <w:rPr>
                <w:b/>
                <w:bCs/>
                <w:iCs/>
                <w:szCs w:val="24"/>
                <w:lang w:val="tr-TR"/>
              </w:rPr>
              <w:t>(</w:t>
            </w:r>
            <w:r w:rsidR="00622751" w:rsidRPr="00AE7722">
              <w:rPr>
                <w:b/>
                <w:bCs/>
                <w:szCs w:val="24"/>
                <w:lang w:val="tr-TR"/>
              </w:rPr>
              <w:t>m²)</w:t>
            </w:r>
          </w:p>
        </w:tc>
      </w:tr>
      <w:tr w:rsidR="00622751" w:rsidRPr="00CF7068" w14:paraId="4AD91338" w14:textId="77777777" w:rsidTr="004472A3">
        <w:trPr>
          <w:trHeight w:val="402"/>
        </w:trPr>
        <w:tc>
          <w:tcPr>
            <w:tcW w:w="2887" w:type="dxa"/>
            <w:shd w:val="clear" w:color="auto" w:fill="FFFFFF"/>
          </w:tcPr>
          <w:p w14:paraId="05944076" w14:textId="77777777" w:rsidR="00622751" w:rsidRPr="00CF7068" w:rsidRDefault="00622751" w:rsidP="004472A3">
            <w:pPr>
              <w:jc w:val="both"/>
              <w:rPr>
                <w:iCs/>
                <w:sz w:val="28"/>
                <w:szCs w:val="28"/>
                <w:lang w:val="tr-TR"/>
              </w:rPr>
            </w:pPr>
            <w:r w:rsidRPr="00CF7068">
              <w:rPr>
                <w:iCs/>
                <w:sz w:val="28"/>
                <w:szCs w:val="28"/>
                <w:lang w:val="tr-TR"/>
              </w:rPr>
              <w:t xml:space="preserve">Lojman </w:t>
            </w:r>
          </w:p>
        </w:tc>
        <w:tc>
          <w:tcPr>
            <w:tcW w:w="2706" w:type="dxa"/>
            <w:shd w:val="clear" w:color="auto" w:fill="FFFFFF"/>
          </w:tcPr>
          <w:p w14:paraId="2379A857" w14:textId="77777777" w:rsidR="00622751" w:rsidRPr="00CF7068" w:rsidRDefault="00E45BA1" w:rsidP="004472A3">
            <w:pPr>
              <w:jc w:val="both"/>
              <w:rPr>
                <w:iCs/>
                <w:sz w:val="28"/>
                <w:szCs w:val="28"/>
                <w:lang w:val="tr-TR"/>
              </w:rPr>
            </w:pPr>
            <w:r>
              <w:rPr>
                <w:iCs/>
                <w:sz w:val="28"/>
                <w:szCs w:val="28"/>
                <w:lang w:val="tr-TR"/>
              </w:rPr>
              <w:t xml:space="preserve">          </w:t>
            </w:r>
            <w:r w:rsidR="00D34E53">
              <w:rPr>
                <w:iCs/>
                <w:sz w:val="28"/>
                <w:szCs w:val="28"/>
                <w:lang w:val="tr-TR"/>
              </w:rPr>
              <w:t>32</w:t>
            </w:r>
          </w:p>
        </w:tc>
        <w:tc>
          <w:tcPr>
            <w:tcW w:w="3067" w:type="dxa"/>
            <w:shd w:val="clear" w:color="auto" w:fill="FFFFFF"/>
          </w:tcPr>
          <w:p w14:paraId="0D3BD14C" w14:textId="77777777" w:rsidR="00622751" w:rsidRPr="00CF7068" w:rsidRDefault="00E45BA1" w:rsidP="004472A3">
            <w:pPr>
              <w:jc w:val="both"/>
              <w:rPr>
                <w:iCs/>
                <w:sz w:val="28"/>
                <w:szCs w:val="28"/>
                <w:lang w:val="tr-TR"/>
              </w:rPr>
            </w:pPr>
            <w:r>
              <w:rPr>
                <w:iCs/>
                <w:sz w:val="28"/>
                <w:szCs w:val="28"/>
                <w:lang w:val="tr-TR"/>
              </w:rPr>
              <w:t xml:space="preserve">      </w:t>
            </w:r>
            <w:r w:rsidR="00D34E53">
              <w:rPr>
                <w:iCs/>
                <w:sz w:val="28"/>
                <w:szCs w:val="28"/>
                <w:lang w:val="tr-TR"/>
              </w:rPr>
              <w:t>130m²*32=4.160m²</w:t>
            </w:r>
            <w:r w:rsidR="00622751" w:rsidRPr="00CF7068">
              <w:rPr>
                <w:iCs/>
                <w:sz w:val="28"/>
                <w:szCs w:val="28"/>
                <w:lang w:val="tr-TR"/>
              </w:rPr>
              <w:t xml:space="preserve"> </w:t>
            </w:r>
          </w:p>
        </w:tc>
      </w:tr>
    </w:tbl>
    <w:p w14:paraId="04C3378B" w14:textId="77777777" w:rsidR="00622751" w:rsidRPr="00CF7068" w:rsidRDefault="00622751" w:rsidP="00622751">
      <w:pPr>
        <w:jc w:val="both"/>
        <w:rPr>
          <w:iCs/>
          <w:sz w:val="28"/>
          <w:szCs w:val="28"/>
          <w:lang w:val="tr-TR"/>
        </w:rPr>
      </w:pPr>
    </w:p>
    <w:p w14:paraId="50368E10" w14:textId="77777777" w:rsidR="00622751" w:rsidRPr="00CF7068" w:rsidRDefault="00622751" w:rsidP="00622751">
      <w:pPr>
        <w:jc w:val="both"/>
        <w:rPr>
          <w:iCs/>
          <w:sz w:val="28"/>
          <w:szCs w:val="28"/>
          <w:lang w:val="tr-TR"/>
        </w:rPr>
      </w:pPr>
      <w:r>
        <w:rPr>
          <w:iCs/>
          <w:sz w:val="28"/>
          <w:szCs w:val="28"/>
          <w:lang w:val="tr-TR"/>
        </w:rPr>
        <w:t>Kampüs alanımızda bulunan lo</w:t>
      </w:r>
      <w:r w:rsidRPr="00CF7068">
        <w:rPr>
          <w:iCs/>
          <w:sz w:val="28"/>
          <w:szCs w:val="28"/>
          <w:lang w:val="tr-TR"/>
        </w:rPr>
        <w:t xml:space="preserve">jmanları </w:t>
      </w:r>
      <w:r>
        <w:rPr>
          <w:iCs/>
          <w:sz w:val="28"/>
          <w:szCs w:val="28"/>
          <w:lang w:val="tr-TR"/>
        </w:rPr>
        <w:t>kaloriferli ve doğalgaz ısıtmal</w:t>
      </w:r>
      <w:r w:rsidR="00E90E39">
        <w:rPr>
          <w:iCs/>
          <w:sz w:val="28"/>
          <w:szCs w:val="28"/>
          <w:lang w:val="tr-TR"/>
        </w:rPr>
        <w:t xml:space="preserve">ı </w:t>
      </w:r>
      <w:r w:rsidR="00D34E53">
        <w:rPr>
          <w:iCs/>
          <w:sz w:val="28"/>
          <w:szCs w:val="28"/>
          <w:lang w:val="tr-TR"/>
        </w:rPr>
        <w:t>130</w:t>
      </w:r>
      <w:r w:rsidR="0027723A">
        <w:rPr>
          <w:iCs/>
          <w:sz w:val="28"/>
          <w:szCs w:val="28"/>
          <w:lang w:val="tr-TR"/>
        </w:rPr>
        <w:t xml:space="preserve"> </w:t>
      </w:r>
      <w:r w:rsidR="00D34E53">
        <w:rPr>
          <w:iCs/>
          <w:sz w:val="28"/>
          <w:szCs w:val="28"/>
          <w:lang w:val="tr-TR"/>
        </w:rPr>
        <w:t>m²</w:t>
      </w:r>
      <w:r w:rsidR="00D746E1">
        <w:rPr>
          <w:iCs/>
          <w:sz w:val="28"/>
          <w:szCs w:val="28"/>
          <w:lang w:val="tr-TR"/>
        </w:rPr>
        <w:t xml:space="preserve"> olup toplam 4 blok 32</w:t>
      </w:r>
      <w:r>
        <w:rPr>
          <w:iCs/>
          <w:sz w:val="28"/>
          <w:szCs w:val="28"/>
          <w:lang w:val="tr-TR"/>
        </w:rPr>
        <w:t xml:space="preserve"> adet.</w:t>
      </w:r>
    </w:p>
    <w:p w14:paraId="57F4C8FD" w14:textId="77777777" w:rsidR="00622751" w:rsidRDefault="00622751" w:rsidP="00622751">
      <w:pPr>
        <w:jc w:val="both"/>
        <w:rPr>
          <w:sz w:val="28"/>
          <w:szCs w:val="28"/>
          <w:lang w:val="tr-TR"/>
        </w:rPr>
      </w:pPr>
      <w:r>
        <w:rPr>
          <w:sz w:val="28"/>
          <w:szCs w:val="28"/>
          <w:lang w:val="tr-TR"/>
        </w:rPr>
        <w:t xml:space="preserve">Kiralama yoluyla yapılan lojman sayımızsa </w:t>
      </w:r>
      <w:r w:rsidR="0027723A">
        <w:rPr>
          <w:sz w:val="28"/>
          <w:szCs w:val="28"/>
          <w:lang w:val="tr-TR"/>
        </w:rPr>
        <w:t>12</w:t>
      </w:r>
      <w:r>
        <w:rPr>
          <w:sz w:val="28"/>
          <w:szCs w:val="28"/>
          <w:lang w:val="tr-TR"/>
        </w:rPr>
        <w:t xml:space="preserve"> adet.</w:t>
      </w:r>
    </w:p>
    <w:p w14:paraId="64CF6F32" w14:textId="77777777" w:rsidR="00996CD3" w:rsidRDefault="00996CD3" w:rsidP="00622751">
      <w:pPr>
        <w:pStyle w:val="Balk3"/>
        <w:tabs>
          <w:tab w:val="left" w:pos="3230"/>
        </w:tabs>
        <w:jc w:val="both"/>
        <w:rPr>
          <w:rFonts w:ascii="Times New Roman" w:hAnsi="Times New Roman" w:cs="Times New Roman"/>
          <w:b/>
          <w:i w:val="0"/>
          <w:iCs/>
          <w:color w:val="8064A2"/>
          <w:sz w:val="32"/>
          <w:szCs w:val="32"/>
          <w:lang w:val="tr-TR"/>
        </w:rPr>
      </w:pPr>
      <w:bookmarkStart w:id="37" w:name="_Toc321747803"/>
    </w:p>
    <w:p w14:paraId="04E9B07A" w14:textId="77777777" w:rsidR="00996CD3" w:rsidRDefault="00996CD3" w:rsidP="00622751">
      <w:pPr>
        <w:pStyle w:val="Balk3"/>
        <w:tabs>
          <w:tab w:val="left" w:pos="3230"/>
        </w:tabs>
        <w:jc w:val="both"/>
        <w:rPr>
          <w:rFonts w:ascii="Times New Roman" w:hAnsi="Times New Roman" w:cs="Times New Roman"/>
          <w:b/>
          <w:i w:val="0"/>
          <w:iCs/>
          <w:color w:val="8064A2"/>
          <w:sz w:val="32"/>
          <w:szCs w:val="32"/>
          <w:lang w:val="tr-TR"/>
        </w:rPr>
      </w:pPr>
    </w:p>
    <w:p w14:paraId="1423ED99" w14:textId="77777777" w:rsidR="00622751" w:rsidRDefault="00622751" w:rsidP="00622751">
      <w:pPr>
        <w:pStyle w:val="Balk3"/>
        <w:tabs>
          <w:tab w:val="left" w:pos="3230"/>
        </w:tabs>
        <w:jc w:val="both"/>
        <w:rPr>
          <w:rFonts w:ascii="Times New Roman" w:hAnsi="Times New Roman" w:cs="Times New Roman"/>
          <w:b/>
          <w:i w:val="0"/>
          <w:iCs/>
          <w:color w:val="8064A2"/>
          <w:sz w:val="32"/>
          <w:szCs w:val="32"/>
          <w:lang w:val="tr-TR"/>
        </w:rPr>
      </w:pPr>
      <w:r w:rsidRPr="00D97CA7">
        <w:rPr>
          <w:rFonts w:ascii="Times New Roman" w:hAnsi="Times New Roman" w:cs="Times New Roman"/>
          <w:b/>
          <w:i w:val="0"/>
          <w:iCs/>
          <w:color w:val="8064A2"/>
          <w:sz w:val="32"/>
          <w:szCs w:val="32"/>
          <w:lang w:val="tr-TR"/>
        </w:rPr>
        <w:t>2.Örgüt Yapıs</w:t>
      </w:r>
      <w:bookmarkEnd w:id="37"/>
      <w:r>
        <w:rPr>
          <w:rFonts w:ascii="Times New Roman" w:hAnsi="Times New Roman" w:cs="Times New Roman"/>
          <w:b/>
          <w:i w:val="0"/>
          <w:iCs/>
          <w:color w:val="8064A2"/>
          <w:sz w:val="32"/>
          <w:szCs w:val="32"/>
          <w:lang w:val="tr-TR"/>
        </w:rPr>
        <w:t xml:space="preserve">ı </w:t>
      </w:r>
    </w:p>
    <w:p w14:paraId="415EBFAD" w14:textId="77777777" w:rsidR="00DC3EC0" w:rsidRDefault="00E11C2F" w:rsidP="00E11C2F">
      <w:pPr>
        <w:pStyle w:val="Balk3"/>
        <w:tabs>
          <w:tab w:val="left" w:pos="3230"/>
        </w:tabs>
        <w:rPr>
          <w:rFonts w:ascii="Times New Roman" w:hAnsi="Times New Roman" w:cs="Times New Roman"/>
          <w:b/>
          <w:i w:val="0"/>
          <w:iCs/>
          <w:szCs w:val="24"/>
          <w:lang w:val="tr-TR"/>
        </w:rPr>
      </w:pPr>
      <w:r>
        <w:rPr>
          <w:rFonts w:ascii="Times New Roman" w:hAnsi="Times New Roman" w:cs="Times New Roman"/>
          <w:b/>
          <w:i w:val="0"/>
          <w:iCs/>
          <w:szCs w:val="24"/>
          <w:lang w:val="tr-TR"/>
        </w:rPr>
        <w:t xml:space="preserve">                                  </w:t>
      </w:r>
      <w:commentRangeStart w:id="38"/>
      <w:r w:rsidR="00622751" w:rsidRPr="00DF062C">
        <w:rPr>
          <w:rFonts w:ascii="Times New Roman" w:hAnsi="Times New Roman" w:cs="Times New Roman"/>
          <w:b/>
          <w:i w:val="0"/>
          <w:iCs/>
          <w:szCs w:val="24"/>
          <w:lang w:val="tr-TR"/>
        </w:rPr>
        <w:t>İD</w:t>
      </w:r>
      <w:r>
        <w:rPr>
          <w:rFonts w:ascii="Times New Roman" w:hAnsi="Times New Roman" w:cs="Times New Roman"/>
          <w:b/>
          <w:i w:val="0"/>
          <w:iCs/>
          <w:szCs w:val="24"/>
          <w:lang w:val="tr-TR"/>
        </w:rPr>
        <w:t>ARİ VE MALİ İŞLER DAİRESİ BAŞKANLIĞI</w:t>
      </w:r>
      <w:bookmarkStart w:id="39" w:name="_Toc191092851"/>
      <w:bookmarkStart w:id="40" w:name="_Toc321747804"/>
    </w:p>
    <w:p w14:paraId="6AEC396B" w14:textId="77777777" w:rsidR="006030C8" w:rsidRDefault="006030C8" w:rsidP="006030C8">
      <w:pPr>
        <w:rPr>
          <w:lang w:val="tr-TR"/>
        </w:rPr>
      </w:pPr>
    </w:p>
    <w:p w14:paraId="0363BB74" w14:textId="77777777" w:rsidR="006030C8" w:rsidRDefault="006030C8" w:rsidP="006030C8">
      <w:pPr>
        <w:rPr>
          <w:lang w:val="tr-TR"/>
        </w:rPr>
      </w:pPr>
      <w:r>
        <w:rPr>
          <w:noProof/>
          <w:lang w:val="tr-TR" w:eastAsia="tr-TR"/>
        </w:rPr>
        <mc:AlternateContent>
          <mc:Choice Requires="wps">
            <w:drawing>
              <wp:anchor distT="0" distB="0" distL="114300" distR="114300" simplePos="0" relativeHeight="251659264" behindDoc="0" locked="0" layoutInCell="1" allowOverlap="1" wp14:anchorId="532B5367" wp14:editId="402B8430">
                <wp:simplePos x="0" y="0"/>
                <wp:positionH relativeFrom="margin">
                  <wp:posOffset>2137410</wp:posOffset>
                </wp:positionH>
                <wp:positionV relativeFrom="paragraph">
                  <wp:posOffset>13970</wp:posOffset>
                </wp:positionV>
                <wp:extent cx="1819275" cy="581025"/>
                <wp:effectExtent l="0" t="0" r="9525" b="9525"/>
                <wp:wrapNone/>
                <wp:docPr id="3" name="Yuvarlatılmış Dikdörtgen 3"/>
                <wp:cNvGraphicFramePr/>
                <a:graphic xmlns:a="http://schemas.openxmlformats.org/drawingml/2006/main">
                  <a:graphicData uri="http://schemas.microsoft.com/office/word/2010/wordprocessingShape">
                    <wps:wsp>
                      <wps:cNvSpPr/>
                      <wps:spPr>
                        <a:xfrm>
                          <a:off x="0" y="0"/>
                          <a:ext cx="1819275" cy="5810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8CD2EB2" w14:textId="77777777" w:rsidR="0027723A" w:rsidRPr="006030C8" w:rsidRDefault="0027723A" w:rsidP="006030C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Daire Başkanı</w:t>
                            </w:r>
                          </w:p>
                          <w:p w14:paraId="12852534" w14:textId="77777777" w:rsidR="0027723A" w:rsidRPr="006030C8" w:rsidRDefault="0027723A" w:rsidP="006030C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Mahmut DİLBER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roundrect w14:anchorId="532B5367" id="Yuvarlatılmış Dikdörtgen 3" o:spid="_x0000_s1026" style="position:absolute;margin-left:168.3pt;margin-top:1.1pt;width:143.25pt;height:45.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" fillcolor="#5b9bd5 [3204]" stroked="f">
                <v:fill opacity="32896f"/>
                <v:textbox>
                  <w:txbxContent>
                    <w:p w14:paraId="18CD2EB2" w14:textId="77777777" w:rsidR="0027723A" w:rsidRPr="006030C8" w:rsidRDefault="0027723A" w:rsidP="006030C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Daire Başkanı</w:t>
                      </w:r>
                    </w:p>
                    <w:p w14:paraId="12852534" w14:textId="77777777" w:rsidR="0027723A" w:rsidRPr="006030C8" w:rsidRDefault="0027723A" w:rsidP="006030C8">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030C8">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Mahmut DİLBER</w:t>
                      </w:r>
                    </w:p>
                  </w:txbxContent>
                </v:textbox>
                <w10:wrap anchorx="margin"/>
              </v:roundrect>
            </w:pict>
          </mc:Fallback>
        </mc:AlternateContent>
      </w:r>
    </w:p>
    <w:p w14:paraId="241B151A" w14:textId="77777777" w:rsidR="006030C8" w:rsidRDefault="006030C8" w:rsidP="006030C8">
      <w:pPr>
        <w:rPr>
          <w:lang w:val="tr-TR"/>
        </w:rPr>
      </w:pPr>
    </w:p>
    <w:p w14:paraId="3E05569E" w14:textId="77777777" w:rsidR="006030C8" w:rsidRDefault="006030C8" w:rsidP="006030C8">
      <w:pPr>
        <w:rPr>
          <w:lang w:val="tr-TR"/>
        </w:rPr>
      </w:pPr>
    </w:p>
    <w:p w14:paraId="6DD8D2DF" w14:textId="77777777" w:rsidR="006030C8" w:rsidRDefault="006030C8" w:rsidP="006030C8">
      <w:pPr>
        <w:rPr>
          <w:lang w:val="tr-TR"/>
        </w:rPr>
      </w:pPr>
      <w:r>
        <w:rPr>
          <w:noProof/>
          <w:lang w:val="tr-TR" w:eastAsia="tr-TR"/>
        </w:rPr>
        <mc:AlternateContent>
          <mc:Choice Requires="wps">
            <w:drawing>
              <wp:anchor distT="0" distB="0" distL="114300" distR="114300" simplePos="0" relativeHeight="251660288" behindDoc="0" locked="0" layoutInCell="1" allowOverlap="1" wp14:anchorId="607B033F" wp14:editId="6A38719C">
                <wp:simplePos x="0" y="0"/>
                <wp:positionH relativeFrom="column">
                  <wp:posOffset>3089909</wp:posOffset>
                </wp:positionH>
                <wp:positionV relativeFrom="paragraph">
                  <wp:posOffset>69215</wp:posOffset>
                </wp:positionV>
                <wp:extent cx="0" cy="533400"/>
                <wp:effectExtent l="0" t="0" r="19050" b="19050"/>
                <wp:wrapNone/>
                <wp:docPr id="8" name="Düz Bağlayıcı 8"/>
                <wp:cNvGraphicFramePr/>
                <a:graphic xmlns:a="http://schemas.openxmlformats.org/drawingml/2006/main">
                  <a:graphicData uri="http://schemas.microsoft.com/office/word/2010/wordprocessingShape">
                    <wps:wsp>
                      <wps:cNvCnPr/>
                      <wps:spPr>
                        <a:xfrm>
                          <a:off x="0" y="0"/>
                          <a:ext cx="0" cy="53340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17CBA37E" id="Düz Bağlayıcı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3pt,5.45pt" to="243.3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" strokecolor="#4472c4 [3208]" strokeweight="1.5pt">
                <v:stroke joinstyle="miter"/>
              </v:line>
            </w:pict>
          </mc:Fallback>
        </mc:AlternateContent>
      </w:r>
    </w:p>
    <w:p w14:paraId="321EAF4C" w14:textId="77777777" w:rsidR="006030C8" w:rsidRPr="006030C8" w:rsidRDefault="006030C8" w:rsidP="006030C8">
      <w:pPr>
        <w:rPr>
          <w:lang w:val="tr-TR"/>
        </w:rPr>
      </w:pPr>
    </w:p>
    <w:p w14:paraId="5E37BADE" w14:textId="77777777" w:rsidR="00996CD3" w:rsidRDefault="00124DDE" w:rsidP="00996CD3">
      <w:pPr>
        <w:rPr>
          <w:lang w:val="tr-TR"/>
        </w:rPr>
      </w:pPr>
      <w:r>
        <w:rPr>
          <w:noProof/>
          <w:lang w:val="tr-TR" w:eastAsia="tr-TR"/>
        </w:rPr>
        <mc:AlternateContent>
          <mc:Choice Requires="wps">
            <w:drawing>
              <wp:anchor distT="0" distB="0" distL="114300" distR="114300" simplePos="0" relativeHeight="251707392" behindDoc="0" locked="0" layoutInCell="1" allowOverlap="1" wp14:anchorId="126B52D4" wp14:editId="3A554ABC">
                <wp:simplePos x="0" y="0"/>
                <wp:positionH relativeFrom="column">
                  <wp:posOffset>4251960</wp:posOffset>
                </wp:positionH>
                <wp:positionV relativeFrom="paragraph">
                  <wp:posOffset>4347845</wp:posOffset>
                </wp:positionV>
                <wp:extent cx="1295400" cy="647700"/>
                <wp:effectExtent l="0" t="0" r="0" b="0"/>
                <wp:wrapNone/>
                <wp:docPr id="56" name="Yuvarlatılmış Dikdörtgen 56"/>
                <wp:cNvGraphicFramePr/>
                <a:graphic xmlns:a="http://schemas.openxmlformats.org/drawingml/2006/main">
                  <a:graphicData uri="http://schemas.microsoft.com/office/word/2010/wordprocessingShape">
                    <wps:wsp>
                      <wps:cNvSpPr/>
                      <wps:spPr>
                        <a:xfrm>
                          <a:off x="0" y="0"/>
                          <a:ext cx="1295400" cy="6477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FD0A729" w14:textId="77777777" w:rsidR="0027723A" w:rsidRPr="009565D1" w:rsidRDefault="0027723A" w:rsidP="009565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 Kayıt Yetkilisi Hasan</w:t>
                            </w:r>
                            <w:r w:rsidRPr="009565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AĞIRMAN Bilgisayar İşletmeni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126B52D4" id="Yuvarlatılmış Dikdörtgen 56" o:spid="_x0000_s1027" style="position:absolute;margin-left:334.8pt;margin-top:342.35pt;width:102pt;height:51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" fillcolor="#5b9bd5 [3204]" stroked="f">
                <v:fill opacity="32896f"/>
                <v:textbox>
                  <w:txbxContent>
                    <w:p w14:paraId="6FD0A729" w14:textId="77777777" w:rsidR="0027723A" w:rsidRPr="009565D1" w:rsidRDefault="0027723A" w:rsidP="009565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 Kayıt Yetkilisi Hasan</w:t>
                      </w:r>
                      <w:r w:rsidRPr="009565D1">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AĞIRMAN Bilgisayar İşletmeni</w:t>
                      </w:r>
                    </w:p>
                  </w:txbxContent>
                </v:textbox>
              </v:roundrect>
            </w:pict>
          </mc:Fallback>
        </mc:AlternateContent>
      </w:r>
      <w:r>
        <w:rPr>
          <w:noProof/>
          <w:lang w:val="tr-TR" w:eastAsia="tr-TR"/>
        </w:rPr>
        <mc:AlternateContent>
          <mc:Choice Requires="wps">
            <w:drawing>
              <wp:anchor distT="0" distB="0" distL="114300" distR="114300" simplePos="0" relativeHeight="251708416" behindDoc="0" locked="0" layoutInCell="1" allowOverlap="1" wp14:anchorId="7520DF37" wp14:editId="092047C8">
                <wp:simplePos x="0" y="0"/>
                <wp:positionH relativeFrom="column">
                  <wp:posOffset>5728335</wp:posOffset>
                </wp:positionH>
                <wp:positionV relativeFrom="paragraph">
                  <wp:posOffset>4357370</wp:posOffset>
                </wp:positionV>
                <wp:extent cx="1123950" cy="723900"/>
                <wp:effectExtent l="0" t="0" r="0" b="0"/>
                <wp:wrapNone/>
                <wp:docPr id="57" name="Yuvarlatılmış Dikdörtgen 57"/>
                <wp:cNvGraphicFramePr/>
                <a:graphic xmlns:a="http://schemas.openxmlformats.org/drawingml/2006/main">
                  <a:graphicData uri="http://schemas.microsoft.com/office/word/2010/wordprocessingShape">
                    <wps:wsp>
                      <wps:cNvSpPr/>
                      <wps:spPr>
                        <a:xfrm>
                          <a:off x="0" y="0"/>
                          <a:ext cx="1123950" cy="7239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35ACF755" w14:textId="77777777" w:rsidR="0027723A" w:rsidRPr="00124DDE" w:rsidRDefault="0027723A" w:rsidP="009565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DD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Taşınır İstek Yetkilisi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D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DD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Çetin ÇAYLAK VHKİ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520DF37" id="Yuvarlatılmış Dikdörtgen 57" o:spid="_x0000_s1028" style="position:absolute;margin-left:451.05pt;margin-top:343.1pt;width:88.5pt;height: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" fillcolor="#5b9bd5 [3204]" stroked="f">
                <v:fill opacity="32896f"/>
                <v:textbox>
                  <w:txbxContent>
                    <w:p w14:paraId="35ACF755" w14:textId="77777777" w:rsidR="0027723A" w:rsidRPr="00124DDE" w:rsidRDefault="0027723A" w:rsidP="009565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24DD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Taşınır İstek Yetkilisi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DD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24DDE">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Çetin ÇAYLAK VHKİ</w:t>
                      </w:r>
                    </w:p>
                  </w:txbxContent>
                </v:textbox>
              </v:roundrect>
            </w:pict>
          </mc:Fallback>
        </mc:AlternateContent>
      </w:r>
      <w:r w:rsidR="009565D1">
        <w:rPr>
          <w:noProof/>
          <w:lang w:val="tr-TR" w:eastAsia="tr-TR"/>
        </w:rPr>
        <mc:AlternateContent>
          <mc:Choice Requires="wps">
            <w:drawing>
              <wp:anchor distT="0" distB="0" distL="114300" distR="114300" simplePos="0" relativeHeight="251710464" behindDoc="0" locked="0" layoutInCell="1" allowOverlap="1" wp14:anchorId="366E6E71" wp14:editId="458FB406">
                <wp:simplePos x="0" y="0"/>
                <wp:positionH relativeFrom="column">
                  <wp:posOffset>3147060</wp:posOffset>
                </wp:positionH>
                <wp:positionV relativeFrom="paragraph">
                  <wp:posOffset>5071745</wp:posOffset>
                </wp:positionV>
                <wp:extent cx="1066800" cy="447675"/>
                <wp:effectExtent l="0" t="0" r="0" b="9525"/>
                <wp:wrapNone/>
                <wp:docPr id="59" name="Yuvarlatılmış Dikdörtgen 59"/>
                <wp:cNvGraphicFramePr/>
                <a:graphic xmlns:a="http://schemas.openxmlformats.org/drawingml/2006/main">
                  <a:graphicData uri="http://schemas.microsoft.com/office/word/2010/wordprocessingShape">
                    <wps:wsp>
                      <wps:cNvSpPr/>
                      <wps:spPr>
                        <a:xfrm>
                          <a:off x="0" y="0"/>
                          <a:ext cx="1066800" cy="4476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F14BAB2" w14:textId="77777777" w:rsidR="0027723A" w:rsidRPr="009565D1" w:rsidRDefault="0027723A" w:rsidP="009565D1">
                            <w:pPr>
                              <w:jc w:val="center"/>
                              <w:rPr>
                                <w:sz w:val="18"/>
                                <w:szCs w:val="18"/>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VHKİ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Çetin ÇAYLAK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66E6E71" id="Yuvarlatılmış Dikdörtgen 59" o:spid="_x0000_s1029" style="position:absolute;margin-left:247.8pt;margin-top:399.35pt;width:84pt;height:35.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" fillcolor="#5b9bd5 [3204]" stroked="f">
                <v:fill opacity="32896f"/>
                <v:textbox>
                  <w:txbxContent>
                    <w:p w14:paraId="5F14BAB2" w14:textId="77777777" w:rsidR="0027723A" w:rsidRPr="009565D1" w:rsidRDefault="0027723A" w:rsidP="009565D1">
                      <w:pPr>
                        <w:jc w:val="center"/>
                        <w:rPr>
                          <w:sz w:val="18"/>
                          <w:szCs w:val="18"/>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VHKİ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Çetin ÇAYLAK</w:t>
                      </w:r>
                    </w:p>
                  </w:txbxContent>
                </v:textbox>
              </v:roundrect>
            </w:pict>
          </mc:Fallback>
        </mc:AlternateContent>
      </w:r>
      <w:r w:rsidR="009565D1">
        <w:rPr>
          <w:noProof/>
          <w:lang w:val="tr-TR" w:eastAsia="tr-TR"/>
        </w:rPr>
        <mc:AlternateContent>
          <mc:Choice Requires="wps">
            <w:drawing>
              <wp:anchor distT="0" distB="0" distL="114300" distR="114300" simplePos="0" relativeHeight="251709440" behindDoc="0" locked="0" layoutInCell="1" allowOverlap="1" wp14:anchorId="34FA3541" wp14:editId="7DD9C7BD">
                <wp:simplePos x="0" y="0"/>
                <wp:positionH relativeFrom="column">
                  <wp:posOffset>3594735</wp:posOffset>
                </wp:positionH>
                <wp:positionV relativeFrom="paragraph">
                  <wp:posOffset>4719320</wp:posOffset>
                </wp:positionV>
                <wp:extent cx="0" cy="352425"/>
                <wp:effectExtent l="0" t="0" r="19050" b="28575"/>
                <wp:wrapNone/>
                <wp:docPr id="58" name="Düz Bağlayıcı 58"/>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6D1D88B3" id="Düz Bağlayıcı 58"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05pt,371.6pt" to="283.05pt,39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" strokecolor="#5b9bd5 [3204]" strokeweight="1.5pt">
                <v:stroke joinstyle="miter"/>
              </v:line>
            </w:pict>
          </mc:Fallback>
        </mc:AlternateContent>
      </w:r>
      <w:r w:rsidR="009565D1">
        <w:rPr>
          <w:noProof/>
          <w:lang w:val="tr-TR" w:eastAsia="tr-TR"/>
        </w:rPr>
        <mc:AlternateContent>
          <mc:Choice Requires="wps">
            <w:drawing>
              <wp:anchor distT="0" distB="0" distL="114300" distR="114300" simplePos="0" relativeHeight="251705344" behindDoc="0" locked="0" layoutInCell="1" allowOverlap="1" wp14:anchorId="26D0A8A7" wp14:editId="2DE2E669">
                <wp:simplePos x="0" y="0"/>
                <wp:positionH relativeFrom="column">
                  <wp:posOffset>2661285</wp:posOffset>
                </wp:positionH>
                <wp:positionV relativeFrom="paragraph">
                  <wp:posOffset>4195445</wp:posOffset>
                </wp:positionV>
                <wp:extent cx="1314450" cy="542925"/>
                <wp:effectExtent l="0" t="0" r="0" b="9525"/>
                <wp:wrapNone/>
                <wp:docPr id="54" name="Yuvarlatılmış Dikdörtgen 54"/>
                <wp:cNvGraphicFramePr/>
                <a:graphic xmlns:a="http://schemas.openxmlformats.org/drawingml/2006/main">
                  <a:graphicData uri="http://schemas.microsoft.com/office/word/2010/wordprocessingShape">
                    <wps:wsp>
                      <wps:cNvSpPr/>
                      <wps:spPr>
                        <a:xfrm>
                          <a:off x="0" y="0"/>
                          <a:ext cx="1314450" cy="5429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48155CD" w14:textId="77777777" w:rsidR="0027723A" w:rsidRPr="009565D1" w:rsidRDefault="0027723A" w:rsidP="009565D1">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Taşınır Kayıt Yetkilisi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Ünal ADANIR            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6D0A8A7" id="Yuvarlatılmış Dikdörtgen 54" o:spid="_x0000_s1030" style="position:absolute;margin-left:209.55pt;margin-top:330.35pt;width:103.5pt;height:42.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" fillcolor="#5b9bd5 [3204]" stroked="f">
                <v:fill opacity="32896f"/>
                <v:textbox>
                  <w:txbxContent>
                    <w:p w14:paraId="148155CD" w14:textId="77777777" w:rsidR="0027723A" w:rsidRPr="009565D1" w:rsidRDefault="0027723A" w:rsidP="009565D1">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565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Taşınır Kayıt Yetkilisi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Ünal ADANIR            Şube Müdürü</w:t>
                      </w:r>
                    </w:p>
                  </w:txbxContent>
                </v:textbox>
              </v:roundrect>
            </w:pict>
          </mc:Fallback>
        </mc:AlternateContent>
      </w:r>
      <w:r w:rsidR="009565D1">
        <w:rPr>
          <w:noProof/>
          <w:lang w:val="tr-TR" w:eastAsia="tr-TR"/>
        </w:rPr>
        <mc:AlternateContent>
          <mc:Choice Requires="wps">
            <w:drawing>
              <wp:anchor distT="0" distB="0" distL="114300" distR="114300" simplePos="0" relativeHeight="251706368" behindDoc="0" locked="0" layoutInCell="1" allowOverlap="1" wp14:anchorId="74AE1884" wp14:editId="55EF8001">
                <wp:simplePos x="0" y="0"/>
                <wp:positionH relativeFrom="column">
                  <wp:posOffset>6537960</wp:posOffset>
                </wp:positionH>
                <wp:positionV relativeFrom="paragraph">
                  <wp:posOffset>3862070</wp:posOffset>
                </wp:positionV>
                <wp:extent cx="0" cy="495300"/>
                <wp:effectExtent l="0" t="0" r="19050" b="19050"/>
                <wp:wrapNone/>
                <wp:docPr id="55" name="Düz Bağlayıcı 55"/>
                <wp:cNvGraphicFramePr/>
                <a:graphic xmlns:a="http://schemas.openxmlformats.org/drawingml/2006/main">
                  <a:graphicData uri="http://schemas.microsoft.com/office/word/2010/wordprocessingShape">
                    <wps:wsp>
                      <wps:cNvCnPr/>
                      <wps:spPr>
                        <a:xfrm>
                          <a:off x="0" y="0"/>
                          <a:ext cx="0" cy="4953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401F6A16" id="Düz Bağlayıcı 55"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514.8pt,304.1pt" to="514.8pt,3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" strokecolor="#5b9bd5 [3204]" strokeweight="1.5pt">
                <v:stroke joinstyle="miter"/>
              </v:line>
            </w:pict>
          </mc:Fallback>
        </mc:AlternateContent>
      </w:r>
      <w:r w:rsidR="00770501">
        <w:rPr>
          <w:noProof/>
          <w:lang w:val="tr-TR" w:eastAsia="tr-TR"/>
        </w:rPr>
        <mc:AlternateContent>
          <mc:Choice Requires="wps">
            <w:drawing>
              <wp:anchor distT="0" distB="0" distL="114300" distR="114300" simplePos="0" relativeHeight="251704320" behindDoc="0" locked="0" layoutInCell="1" allowOverlap="1" wp14:anchorId="600E9089" wp14:editId="29CBC05F">
                <wp:simplePos x="0" y="0"/>
                <wp:positionH relativeFrom="column">
                  <wp:posOffset>4861560</wp:posOffset>
                </wp:positionH>
                <wp:positionV relativeFrom="paragraph">
                  <wp:posOffset>3852545</wp:posOffset>
                </wp:positionV>
                <wp:extent cx="0" cy="485775"/>
                <wp:effectExtent l="0" t="0" r="19050" b="28575"/>
                <wp:wrapNone/>
                <wp:docPr id="53" name="Düz Bağlayıcı 53"/>
                <wp:cNvGraphicFramePr/>
                <a:graphic xmlns:a="http://schemas.openxmlformats.org/drawingml/2006/main">
                  <a:graphicData uri="http://schemas.microsoft.com/office/word/2010/wordprocessingShape">
                    <wps:wsp>
                      <wps:cNvCnPr/>
                      <wps:spPr>
                        <a:xfrm>
                          <a:off x="0" y="0"/>
                          <a:ext cx="0" cy="4857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7205EA6D" id="Düz Bağlayıcı 53"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2.8pt,303.35pt" to="382.8pt,3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" strokecolor="#5b9bd5 [3204]" strokeweight="1.5pt">
                <v:stroke joinstyle="miter"/>
              </v:line>
            </w:pict>
          </mc:Fallback>
        </mc:AlternateContent>
      </w:r>
      <w:r w:rsidR="00770501">
        <w:rPr>
          <w:noProof/>
          <w:lang w:val="tr-TR" w:eastAsia="tr-TR"/>
        </w:rPr>
        <mc:AlternateContent>
          <mc:Choice Requires="wps">
            <w:drawing>
              <wp:anchor distT="0" distB="0" distL="114300" distR="114300" simplePos="0" relativeHeight="251703296" behindDoc="0" locked="0" layoutInCell="1" allowOverlap="1" wp14:anchorId="089FC5DF" wp14:editId="7476A8D1">
                <wp:simplePos x="0" y="0"/>
                <wp:positionH relativeFrom="column">
                  <wp:posOffset>3404235</wp:posOffset>
                </wp:positionH>
                <wp:positionV relativeFrom="paragraph">
                  <wp:posOffset>3843020</wp:posOffset>
                </wp:positionV>
                <wp:extent cx="0" cy="342900"/>
                <wp:effectExtent l="0" t="0" r="19050" b="19050"/>
                <wp:wrapNone/>
                <wp:docPr id="52" name="Düz Bağlayıcı 52"/>
                <wp:cNvGraphicFramePr/>
                <a:graphic xmlns:a="http://schemas.openxmlformats.org/drawingml/2006/main">
                  <a:graphicData uri="http://schemas.microsoft.com/office/word/2010/wordprocessingShape">
                    <wps:wsp>
                      <wps:cNvCnPr/>
                      <wps:spPr>
                        <a:xfrm>
                          <a:off x="0" y="0"/>
                          <a:ext cx="0" cy="3429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09FF6059" id="Düz Bağlayıcı 52"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268.05pt,302.6pt" to="268.05pt,3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" strokecolor="#5b9bd5 [3204]" strokeweight="1.5pt">
                <v:stroke joinstyle="miter"/>
              </v:line>
            </w:pict>
          </mc:Fallback>
        </mc:AlternateContent>
      </w:r>
      <w:r w:rsidR="00770501">
        <w:rPr>
          <w:noProof/>
          <w:lang w:val="tr-TR" w:eastAsia="tr-TR"/>
        </w:rPr>
        <mc:AlternateContent>
          <mc:Choice Requires="wps">
            <w:drawing>
              <wp:anchor distT="0" distB="0" distL="114300" distR="114300" simplePos="0" relativeHeight="251702272" behindDoc="0" locked="0" layoutInCell="1" allowOverlap="1" wp14:anchorId="07374B99" wp14:editId="6F5BCED2">
                <wp:simplePos x="0" y="0"/>
                <wp:positionH relativeFrom="column">
                  <wp:posOffset>3385185</wp:posOffset>
                </wp:positionH>
                <wp:positionV relativeFrom="paragraph">
                  <wp:posOffset>3843020</wp:posOffset>
                </wp:positionV>
                <wp:extent cx="3162300" cy="19050"/>
                <wp:effectExtent l="0" t="0" r="19050" b="19050"/>
                <wp:wrapNone/>
                <wp:docPr id="51" name="Düz Bağlayıcı 51"/>
                <wp:cNvGraphicFramePr/>
                <a:graphic xmlns:a="http://schemas.openxmlformats.org/drawingml/2006/main">
                  <a:graphicData uri="http://schemas.microsoft.com/office/word/2010/wordprocessingShape">
                    <wps:wsp>
                      <wps:cNvCnPr/>
                      <wps:spPr>
                        <a:xfrm>
                          <a:off x="0" y="0"/>
                          <a:ext cx="316230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322847E1" id="Düz Bağlayıcı 51"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266.55pt,302.6pt" to="515.55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" strokecolor="#5b9bd5 [3204]" strokeweight="1.5pt">
                <v:stroke joinstyle="miter"/>
              </v:line>
            </w:pict>
          </mc:Fallback>
        </mc:AlternateContent>
      </w:r>
      <w:r w:rsidR="00770501">
        <w:rPr>
          <w:noProof/>
          <w:lang w:val="tr-TR" w:eastAsia="tr-TR"/>
        </w:rPr>
        <mc:AlternateContent>
          <mc:Choice Requires="wps">
            <w:drawing>
              <wp:anchor distT="0" distB="0" distL="114300" distR="114300" simplePos="0" relativeHeight="251701248" behindDoc="0" locked="0" layoutInCell="1" allowOverlap="1" wp14:anchorId="301A4EDE" wp14:editId="7C5068CC">
                <wp:simplePos x="0" y="0"/>
                <wp:positionH relativeFrom="column">
                  <wp:posOffset>5699760</wp:posOffset>
                </wp:positionH>
                <wp:positionV relativeFrom="paragraph">
                  <wp:posOffset>1185544</wp:posOffset>
                </wp:positionV>
                <wp:extent cx="28575" cy="2676525"/>
                <wp:effectExtent l="0" t="0" r="28575" b="28575"/>
                <wp:wrapNone/>
                <wp:docPr id="50" name="Düz Bağlayıcı 50"/>
                <wp:cNvGraphicFramePr/>
                <a:graphic xmlns:a="http://schemas.openxmlformats.org/drawingml/2006/main">
                  <a:graphicData uri="http://schemas.microsoft.com/office/word/2010/wordprocessingShape">
                    <wps:wsp>
                      <wps:cNvCnPr/>
                      <wps:spPr>
                        <a:xfrm>
                          <a:off x="0" y="0"/>
                          <a:ext cx="28575" cy="26765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30D3C74F" id="Düz Bağlayıcı 5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448.8pt,93.35pt" to="451.05pt,3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" strokecolor="#5b9bd5 [3204]" strokeweight="1.5pt">
                <v:stroke joinstyle="miter"/>
              </v:line>
            </w:pict>
          </mc:Fallback>
        </mc:AlternateContent>
      </w:r>
      <w:r w:rsidR="003C0036">
        <w:rPr>
          <w:noProof/>
          <w:lang w:val="tr-TR" w:eastAsia="tr-TR"/>
        </w:rPr>
        <mc:AlternateContent>
          <mc:Choice Requires="wps">
            <w:drawing>
              <wp:anchor distT="0" distB="0" distL="114300" distR="114300" simplePos="0" relativeHeight="251698176" behindDoc="0" locked="0" layoutInCell="1" allowOverlap="1" wp14:anchorId="33D14542" wp14:editId="7E5AC539">
                <wp:simplePos x="0" y="0"/>
                <wp:positionH relativeFrom="column">
                  <wp:posOffset>3299460</wp:posOffset>
                </wp:positionH>
                <wp:positionV relativeFrom="paragraph">
                  <wp:posOffset>2795270</wp:posOffset>
                </wp:positionV>
                <wp:extent cx="1362075" cy="571500"/>
                <wp:effectExtent l="0" t="0" r="9525" b="0"/>
                <wp:wrapNone/>
                <wp:docPr id="46" name="Yuvarlatılmış Dikdörtgen 46"/>
                <wp:cNvGraphicFramePr/>
                <a:graphic xmlns:a="http://schemas.openxmlformats.org/drawingml/2006/main">
                  <a:graphicData uri="http://schemas.microsoft.com/office/word/2010/wordprocessingShape">
                    <wps:wsp>
                      <wps:cNvSpPr/>
                      <wps:spPr>
                        <a:xfrm>
                          <a:off x="0" y="0"/>
                          <a:ext cx="1362075" cy="5715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D032DFD" w14:textId="77777777" w:rsidR="0027723A" w:rsidRPr="004F2FB9" w:rsidRDefault="0027723A" w:rsidP="004F2FB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Doğrudan Temin</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Birimi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Ercan ÇELEBİ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Çalışanı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33D14542" id="Yuvarlatılmış Dikdörtgen 46" o:spid="_x0000_s1031" style="position:absolute;margin-left:259.8pt;margin-top:220.1pt;width:107.25pt;height: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" fillcolor="#5b9bd5 [3204]" stroked="f">
                <v:fill opacity="32896f"/>
                <v:textbox>
                  <w:txbxContent>
                    <w:p w14:paraId="6D032DFD" w14:textId="77777777" w:rsidR="0027723A" w:rsidRPr="004F2FB9" w:rsidRDefault="0027723A" w:rsidP="004F2FB9">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Doğrudan Temin</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Birimi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Ercan ÇELEBİ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Büro Çalışanı</w:t>
                      </w:r>
                    </w:p>
                  </w:txbxContent>
                </v:textbox>
              </v:roundrect>
            </w:pict>
          </mc:Fallback>
        </mc:AlternateContent>
      </w:r>
      <w:r w:rsidR="003C0036">
        <w:rPr>
          <w:noProof/>
          <w:lang w:val="tr-TR" w:eastAsia="tr-TR"/>
        </w:rPr>
        <mc:AlternateContent>
          <mc:Choice Requires="wps">
            <w:drawing>
              <wp:anchor distT="0" distB="0" distL="114300" distR="114300" simplePos="0" relativeHeight="251689984" behindDoc="0" locked="0" layoutInCell="1" allowOverlap="1" wp14:anchorId="7B4D0A26" wp14:editId="558B4A1E">
                <wp:simplePos x="0" y="0"/>
                <wp:positionH relativeFrom="column">
                  <wp:posOffset>1527810</wp:posOffset>
                </wp:positionH>
                <wp:positionV relativeFrom="paragraph">
                  <wp:posOffset>5271770</wp:posOffset>
                </wp:positionV>
                <wp:extent cx="1171575" cy="447675"/>
                <wp:effectExtent l="0" t="0" r="9525" b="9525"/>
                <wp:wrapNone/>
                <wp:docPr id="38" name="Yuvarlatılmış Dikdörtgen 38"/>
                <wp:cNvGraphicFramePr/>
                <a:graphic xmlns:a="http://schemas.openxmlformats.org/drawingml/2006/main">
                  <a:graphicData uri="http://schemas.microsoft.com/office/word/2010/wordprocessingShape">
                    <wps:wsp>
                      <wps:cNvSpPr/>
                      <wps:spPr>
                        <a:xfrm>
                          <a:off x="0" y="0"/>
                          <a:ext cx="1171575" cy="4476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62B41D" w14:textId="77777777" w:rsidR="0027723A" w:rsidRPr="003C0036"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Bilgisayar İşletmeni Erdal MIZRAKLI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B4D0A26" id="Yuvarlatılmış Dikdörtgen 38" o:spid="_x0000_s1032" style="position:absolute;margin-left:120.3pt;margin-top:415.1pt;width:92.25pt;height:35.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" fillcolor="#5b9bd5 [3204]" stroked="f">
                <v:fill opacity="32896f"/>
                <v:textbox>
                  <w:txbxContent>
                    <w:p w14:paraId="0C62B41D" w14:textId="77777777" w:rsidR="0027723A" w:rsidRPr="003C0036"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Bilgisayar İşletmeni Erdal MIZRAKLI</w:t>
                      </w:r>
                    </w:p>
                  </w:txbxContent>
                </v:textbox>
              </v:roundrect>
            </w:pict>
          </mc:Fallback>
        </mc:AlternateContent>
      </w:r>
      <w:r w:rsidR="003C0036">
        <w:rPr>
          <w:noProof/>
          <w:lang w:val="tr-TR" w:eastAsia="tr-TR"/>
        </w:rPr>
        <mc:AlternateContent>
          <mc:Choice Requires="wps">
            <w:drawing>
              <wp:anchor distT="0" distB="0" distL="114300" distR="114300" simplePos="0" relativeHeight="251700224" behindDoc="0" locked="0" layoutInCell="1" allowOverlap="1" wp14:anchorId="5BA7338B" wp14:editId="387142C0">
                <wp:simplePos x="0" y="0"/>
                <wp:positionH relativeFrom="column">
                  <wp:posOffset>-281940</wp:posOffset>
                </wp:positionH>
                <wp:positionV relativeFrom="paragraph">
                  <wp:posOffset>5262245</wp:posOffset>
                </wp:positionV>
                <wp:extent cx="1047750" cy="419100"/>
                <wp:effectExtent l="0" t="0" r="0" b="0"/>
                <wp:wrapNone/>
                <wp:docPr id="48" name="Yuvarlatılmış Dikdörtgen 48"/>
                <wp:cNvGraphicFramePr/>
                <a:graphic xmlns:a="http://schemas.openxmlformats.org/drawingml/2006/main">
                  <a:graphicData uri="http://schemas.microsoft.com/office/word/2010/wordprocessingShape">
                    <wps:wsp>
                      <wps:cNvSpPr/>
                      <wps:spPr>
                        <a:xfrm>
                          <a:off x="0" y="0"/>
                          <a:ext cx="1047750" cy="4191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BFF998C" w14:textId="77777777" w:rsidR="0027723A" w:rsidRPr="003C0036"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VHKİ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Çetin ÇAYLAK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BA7338B" id="Yuvarlatılmış Dikdörtgen 48" o:spid="_x0000_s1033" style="position:absolute;margin-left:-22.2pt;margin-top:414.35pt;width:82.5pt;height: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" fillcolor="#5b9bd5 [3204]" stroked="f">
                <v:fill opacity="32896f"/>
                <v:textbox>
                  <w:txbxContent>
                    <w:p w14:paraId="5BFF998C" w14:textId="77777777" w:rsidR="0027723A" w:rsidRPr="003C0036"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VHKİ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Çetin ÇAYLAK</w:t>
                      </w:r>
                    </w:p>
                  </w:txbxContent>
                </v:textbox>
              </v:roundrect>
            </w:pict>
          </mc:Fallback>
        </mc:AlternateContent>
      </w:r>
      <w:r w:rsidR="004F2FB9">
        <w:rPr>
          <w:noProof/>
          <w:lang w:val="tr-TR" w:eastAsia="tr-TR"/>
        </w:rPr>
        <mc:AlternateContent>
          <mc:Choice Requires="wps">
            <w:drawing>
              <wp:anchor distT="0" distB="0" distL="114300" distR="114300" simplePos="0" relativeHeight="251699200" behindDoc="0" locked="0" layoutInCell="1" allowOverlap="1" wp14:anchorId="6C1A7EC3" wp14:editId="4F7DF5D3">
                <wp:simplePos x="0" y="0"/>
                <wp:positionH relativeFrom="column">
                  <wp:posOffset>70485</wp:posOffset>
                </wp:positionH>
                <wp:positionV relativeFrom="paragraph">
                  <wp:posOffset>4862195</wp:posOffset>
                </wp:positionV>
                <wp:extent cx="0" cy="304800"/>
                <wp:effectExtent l="0" t="0" r="19050" b="19050"/>
                <wp:wrapNone/>
                <wp:docPr id="47" name="Düz Bağlayıcı 47"/>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65C25371" id="Düz Bağlayıcı 4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5.55pt,382.85pt" to="5.5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" strokecolor="#5b9bd5 [3204]" strokeweight="1.5pt">
                <v:stroke joinstyle="miter"/>
              </v:line>
            </w:pict>
          </mc:Fallback>
        </mc:AlternateContent>
      </w:r>
      <w:r w:rsidR="004F2FB9">
        <w:rPr>
          <w:noProof/>
          <w:lang w:val="tr-TR" w:eastAsia="tr-TR"/>
        </w:rPr>
        <mc:AlternateContent>
          <mc:Choice Requires="wps">
            <w:drawing>
              <wp:anchor distT="0" distB="0" distL="114300" distR="114300" simplePos="0" relativeHeight="251697152" behindDoc="0" locked="0" layoutInCell="1" allowOverlap="1" wp14:anchorId="2E4C8A94" wp14:editId="496D0AF5">
                <wp:simplePos x="0" y="0"/>
                <wp:positionH relativeFrom="column">
                  <wp:posOffset>2165985</wp:posOffset>
                </wp:positionH>
                <wp:positionV relativeFrom="paragraph">
                  <wp:posOffset>2719070</wp:posOffset>
                </wp:positionV>
                <wp:extent cx="1009650" cy="466725"/>
                <wp:effectExtent l="0" t="0" r="0" b="9525"/>
                <wp:wrapNone/>
                <wp:docPr id="45" name="Yuvarlatılmış Dikdörtgen 45"/>
                <wp:cNvGraphicFramePr/>
                <a:graphic xmlns:a="http://schemas.openxmlformats.org/drawingml/2006/main">
                  <a:graphicData uri="http://schemas.microsoft.com/office/word/2010/wordprocessingShape">
                    <wps:wsp>
                      <wps:cNvSpPr/>
                      <wps:spPr>
                        <a:xfrm>
                          <a:off x="0" y="0"/>
                          <a:ext cx="1009650" cy="4667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2572C29"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İhale Birimi Burcu KAVAZ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E4C8A94" id="Yuvarlatılmış Dikdörtgen 45" o:spid="_x0000_s1034" style="position:absolute;margin-left:170.55pt;margin-top:214.1pt;width:79.5pt;height:36.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" fillcolor="#5b9bd5 [3204]" stroked="f">
                <v:fill opacity="32896f"/>
                <v:textbox>
                  <w:txbxContent>
                    <w:p w14:paraId="12572C29"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İhale Birimi Burcu KAVAZ</w:t>
                      </w:r>
                    </w:p>
                  </w:txbxContent>
                </v:textbox>
              </v:roundrect>
            </w:pict>
          </mc:Fallback>
        </mc:AlternateContent>
      </w:r>
      <w:r w:rsidR="004F2FB9">
        <w:rPr>
          <w:noProof/>
          <w:lang w:val="tr-TR" w:eastAsia="tr-TR"/>
        </w:rPr>
        <mc:AlternateContent>
          <mc:Choice Requires="wps">
            <w:drawing>
              <wp:anchor distT="0" distB="0" distL="114300" distR="114300" simplePos="0" relativeHeight="251692032" behindDoc="0" locked="0" layoutInCell="1" allowOverlap="1" wp14:anchorId="774A45DF" wp14:editId="7767794A">
                <wp:simplePos x="0" y="0"/>
                <wp:positionH relativeFrom="column">
                  <wp:posOffset>2661285</wp:posOffset>
                </wp:positionH>
                <wp:positionV relativeFrom="paragraph">
                  <wp:posOffset>1680845</wp:posOffset>
                </wp:positionV>
                <wp:extent cx="1371600" cy="409575"/>
                <wp:effectExtent l="0" t="0" r="0" b="9525"/>
                <wp:wrapNone/>
                <wp:docPr id="40" name="Yuvarlatılmış Dikdörtgen 40"/>
                <wp:cNvGraphicFramePr/>
                <a:graphic xmlns:a="http://schemas.openxmlformats.org/drawingml/2006/main">
                  <a:graphicData uri="http://schemas.microsoft.com/office/word/2010/wordprocessingShape">
                    <wps:wsp>
                      <wps:cNvSpPr/>
                      <wps:spPr>
                        <a:xfrm>
                          <a:off x="0" y="0"/>
                          <a:ext cx="1371600" cy="4095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31F101D"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Şube Müdürü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Ünal ADANIR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74A45DF" id="Yuvarlatılmış Dikdörtgen 40" o:spid="_x0000_s1035" style="position:absolute;margin-left:209.55pt;margin-top:132.35pt;width:108pt;height:3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" fillcolor="#5b9bd5 [3204]" stroked="f">
                <v:fill opacity="32896f"/>
                <v:textbox>
                  <w:txbxContent>
                    <w:p w14:paraId="531F101D"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Şube Müdürü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Ünal ADANIR</w:t>
                      </w:r>
                    </w:p>
                  </w:txbxContent>
                </v:textbox>
              </v:roundrect>
            </w:pict>
          </mc:Fallback>
        </mc:AlternateContent>
      </w:r>
      <w:r w:rsidR="00D9036C">
        <w:rPr>
          <w:noProof/>
          <w:lang w:val="tr-TR" w:eastAsia="tr-TR"/>
        </w:rPr>
        <mc:AlternateContent>
          <mc:Choice Requires="wps">
            <w:drawing>
              <wp:anchor distT="0" distB="0" distL="114300" distR="114300" simplePos="0" relativeHeight="251680768" behindDoc="0" locked="0" layoutInCell="1" allowOverlap="1" wp14:anchorId="57A500B2" wp14:editId="70188D65">
                <wp:simplePos x="0" y="0"/>
                <wp:positionH relativeFrom="column">
                  <wp:posOffset>2137411</wp:posOffset>
                </wp:positionH>
                <wp:positionV relativeFrom="paragraph">
                  <wp:posOffset>3309619</wp:posOffset>
                </wp:positionV>
                <wp:extent cx="0" cy="428625"/>
                <wp:effectExtent l="0" t="0" r="19050" b="28575"/>
                <wp:wrapNone/>
                <wp:docPr id="29" name="Düz Bağlayıcı 29"/>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6FE3B2E3" id="Düz Bağlayıcı 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3pt,260.6pt" to="168.3pt,2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" strokecolor="#5b9bd5 [3204]" strokeweight="1.5pt">
                <v:stroke joinstyle="miter"/>
              </v:line>
            </w:pict>
          </mc:Fallback>
        </mc:AlternateContent>
      </w:r>
      <w:r w:rsidR="00D9036C">
        <w:rPr>
          <w:noProof/>
          <w:lang w:val="tr-TR" w:eastAsia="tr-TR"/>
        </w:rPr>
        <mc:AlternateContent>
          <mc:Choice Requires="wps">
            <w:drawing>
              <wp:anchor distT="0" distB="0" distL="114300" distR="114300" simplePos="0" relativeHeight="251688960" behindDoc="0" locked="0" layoutInCell="1" allowOverlap="1" wp14:anchorId="78F548A2" wp14:editId="74F0733F">
                <wp:simplePos x="0" y="0"/>
                <wp:positionH relativeFrom="column">
                  <wp:posOffset>1993900</wp:posOffset>
                </wp:positionH>
                <wp:positionV relativeFrom="paragraph">
                  <wp:posOffset>4928870</wp:posOffset>
                </wp:positionV>
                <wp:extent cx="0" cy="342900"/>
                <wp:effectExtent l="0" t="0" r="19050" b="19050"/>
                <wp:wrapNone/>
                <wp:docPr id="37" name="Düz Bağlayıcı 37"/>
                <wp:cNvGraphicFramePr/>
                <a:graphic xmlns:a="http://schemas.openxmlformats.org/drawingml/2006/main">
                  <a:graphicData uri="http://schemas.microsoft.com/office/word/2010/wordprocessingShape">
                    <wps:wsp>
                      <wps:cNvCnPr/>
                      <wps:spPr>
                        <a:xfrm flipH="1">
                          <a:off x="0" y="0"/>
                          <a:ext cx="0" cy="3429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1ECB5A5F" id="Düz Bağlayıcı 37"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7pt,388.1pt" to="157pt,4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" strokecolor="#5b9bd5 [3204]" strokeweight="1.5pt">
                <v:stroke joinstyle="miter"/>
              </v:line>
            </w:pict>
          </mc:Fallback>
        </mc:AlternateContent>
      </w:r>
      <w:r w:rsidR="00D9036C">
        <w:rPr>
          <w:noProof/>
          <w:lang w:val="tr-TR" w:eastAsia="tr-TR"/>
        </w:rPr>
        <mc:AlternateContent>
          <mc:Choice Requires="wps">
            <w:drawing>
              <wp:anchor distT="0" distB="0" distL="114300" distR="114300" simplePos="0" relativeHeight="251684864" behindDoc="0" locked="0" layoutInCell="1" allowOverlap="1" wp14:anchorId="47823697" wp14:editId="69751EB0">
                <wp:simplePos x="0" y="0"/>
                <wp:positionH relativeFrom="column">
                  <wp:posOffset>232410</wp:posOffset>
                </wp:positionH>
                <wp:positionV relativeFrom="paragraph">
                  <wp:posOffset>4043045</wp:posOffset>
                </wp:positionV>
                <wp:extent cx="0" cy="352425"/>
                <wp:effectExtent l="0" t="0" r="19050" b="28575"/>
                <wp:wrapNone/>
                <wp:docPr id="33" name="Düz Bağlayıcı 33"/>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6E8D2697" id="Düz Bağlayıcı 33"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8.3pt,318.35pt" to="18.3pt,3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" strokecolor="#5b9bd5 [3204]" strokeweight="1.5pt">
                <v:stroke joinstyle="miter"/>
              </v:line>
            </w:pict>
          </mc:Fallback>
        </mc:AlternateContent>
      </w:r>
      <w:r w:rsidR="00D9036C">
        <w:rPr>
          <w:noProof/>
          <w:lang w:val="tr-TR" w:eastAsia="tr-TR"/>
        </w:rPr>
        <mc:AlternateContent>
          <mc:Choice Requires="wps">
            <w:drawing>
              <wp:anchor distT="0" distB="0" distL="114300" distR="114300" simplePos="0" relativeHeight="251696128" behindDoc="0" locked="0" layoutInCell="1" allowOverlap="1" wp14:anchorId="4D272BFD" wp14:editId="72CF71E2">
                <wp:simplePos x="0" y="0"/>
                <wp:positionH relativeFrom="column">
                  <wp:posOffset>4042410</wp:posOffset>
                </wp:positionH>
                <wp:positionV relativeFrom="paragraph">
                  <wp:posOffset>2480945</wp:posOffset>
                </wp:positionV>
                <wp:extent cx="0" cy="333375"/>
                <wp:effectExtent l="0" t="0" r="19050" b="28575"/>
                <wp:wrapNone/>
                <wp:docPr id="44" name="Düz Bağlayıcı 44"/>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2FCAFD2C" id="Düz Bağlayıcı 4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18.3pt,195.35pt" to="318.3pt,2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" strokecolor="#5b9bd5 [3204]" strokeweight="1.5pt">
                <v:stroke joinstyle="miter"/>
              </v:line>
            </w:pict>
          </mc:Fallback>
        </mc:AlternateContent>
      </w:r>
      <w:r w:rsidR="00FC7359">
        <w:rPr>
          <w:noProof/>
          <w:lang w:val="tr-TR" w:eastAsia="tr-TR"/>
        </w:rPr>
        <mc:AlternateContent>
          <mc:Choice Requires="wps">
            <w:drawing>
              <wp:anchor distT="0" distB="0" distL="114300" distR="114300" simplePos="0" relativeHeight="251695104" behindDoc="0" locked="0" layoutInCell="1" allowOverlap="1" wp14:anchorId="1B50D74D" wp14:editId="0760638B">
                <wp:simplePos x="0" y="0"/>
                <wp:positionH relativeFrom="column">
                  <wp:posOffset>2585085</wp:posOffset>
                </wp:positionH>
                <wp:positionV relativeFrom="paragraph">
                  <wp:posOffset>2442845</wp:posOffset>
                </wp:positionV>
                <wp:extent cx="0" cy="304800"/>
                <wp:effectExtent l="0" t="0" r="19050" b="19050"/>
                <wp:wrapNone/>
                <wp:docPr id="43" name="Düz Bağlayıcı 43"/>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3869C7D4" id="Düz Bağlayıcı 4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03.55pt,192.35pt" to="203.55pt,2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" strokecolor="#5b9bd5 [3204]" strokeweight="1.5pt">
                <v:stroke joinstyle="miter"/>
              </v:line>
            </w:pict>
          </mc:Fallback>
        </mc:AlternateContent>
      </w:r>
      <w:r w:rsidR="00FC7359">
        <w:rPr>
          <w:noProof/>
          <w:lang w:val="tr-TR" w:eastAsia="tr-TR"/>
        </w:rPr>
        <mc:AlternateContent>
          <mc:Choice Requires="wps">
            <w:drawing>
              <wp:anchor distT="0" distB="0" distL="114300" distR="114300" simplePos="0" relativeHeight="251694080" behindDoc="0" locked="0" layoutInCell="1" allowOverlap="1" wp14:anchorId="17D77250" wp14:editId="3F491DFC">
                <wp:simplePos x="0" y="0"/>
                <wp:positionH relativeFrom="column">
                  <wp:posOffset>2565400</wp:posOffset>
                </wp:positionH>
                <wp:positionV relativeFrom="paragraph">
                  <wp:posOffset>2452370</wp:posOffset>
                </wp:positionV>
                <wp:extent cx="1476375" cy="19050"/>
                <wp:effectExtent l="0" t="0" r="28575" b="19050"/>
                <wp:wrapNone/>
                <wp:docPr id="42" name="Düz Bağlayıcı 42"/>
                <wp:cNvGraphicFramePr/>
                <a:graphic xmlns:a="http://schemas.openxmlformats.org/drawingml/2006/main">
                  <a:graphicData uri="http://schemas.microsoft.com/office/word/2010/wordprocessingShape">
                    <wps:wsp>
                      <wps:cNvCnPr/>
                      <wps:spPr>
                        <a:xfrm>
                          <a:off x="0" y="0"/>
                          <a:ext cx="147637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6EF9581C" id="Düz Bağlayıcı 4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202pt,193.1pt" to="318.25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" strokecolor="#5b9bd5 [3204]" strokeweight="1.5pt">
                <v:stroke joinstyle="miter"/>
              </v:line>
            </w:pict>
          </mc:Fallback>
        </mc:AlternateContent>
      </w:r>
      <w:r w:rsidR="00FC7359">
        <w:rPr>
          <w:noProof/>
          <w:lang w:val="tr-TR" w:eastAsia="tr-TR"/>
        </w:rPr>
        <mc:AlternateContent>
          <mc:Choice Requires="wps">
            <w:drawing>
              <wp:anchor distT="0" distB="0" distL="114300" distR="114300" simplePos="0" relativeHeight="251693056" behindDoc="0" locked="0" layoutInCell="1" allowOverlap="1" wp14:anchorId="73102BDA" wp14:editId="4E6F4C32">
                <wp:simplePos x="0" y="0"/>
                <wp:positionH relativeFrom="column">
                  <wp:posOffset>3413761</wp:posOffset>
                </wp:positionH>
                <wp:positionV relativeFrom="paragraph">
                  <wp:posOffset>2071370</wp:posOffset>
                </wp:positionV>
                <wp:extent cx="0" cy="400050"/>
                <wp:effectExtent l="0" t="0" r="19050" b="19050"/>
                <wp:wrapNone/>
                <wp:docPr id="41" name="Düz Bağlayıcı 41"/>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60B30611" id="Düz Bağlayıcı 41"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8pt,163.1pt" to="268.8pt,19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" strokecolor="#5b9bd5 [3204]" strokeweight="1.5pt">
                <v:stroke joinstyle="miter"/>
              </v:line>
            </w:pict>
          </mc:Fallback>
        </mc:AlternateContent>
      </w:r>
      <w:r w:rsidR="00FC7359">
        <w:rPr>
          <w:noProof/>
          <w:lang w:val="tr-TR" w:eastAsia="tr-TR"/>
        </w:rPr>
        <mc:AlternateContent>
          <mc:Choice Requires="wps">
            <w:drawing>
              <wp:anchor distT="0" distB="0" distL="114300" distR="114300" simplePos="0" relativeHeight="251691008" behindDoc="0" locked="0" layoutInCell="1" allowOverlap="1" wp14:anchorId="1ECAF9B3" wp14:editId="6BDA1234">
                <wp:simplePos x="0" y="0"/>
                <wp:positionH relativeFrom="column">
                  <wp:posOffset>3509010</wp:posOffset>
                </wp:positionH>
                <wp:positionV relativeFrom="paragraph">
                  <wp:posOffset>1233170</wp:posOffset>
                </wp:positionV>
                <wp:extent cx="0" cy="428625"/>
                <wp:effectExtent l="0" t="0" r="19050" b="28575"/>
                <wp:wrapNone/>
                <wp:docPr id="39" name="Düz Bağlayıcı 39"/>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174E7199" id="Düz Bağlayıcı 39"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276.3pt,97.1pt" to="276.3pt,1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" strokecolor="#5b9bd5 [3204]" strokeweight="1.5pt">
                <v:stroke joinstyle="miter"/>
              </v:line>
            </w:pict>
          </mc:Fallback>
        </mc:AlternateContent>
      </w:r>
      <w:r w:rsidR="00FC7359">
        <w:rPr>
          <w:noProof/>
          <w:lang w:val="tr-TR" w:eastAsia="tr-TR"/>
        </w:rPr>
        <mc:AlternateContent>
          <mc:Choice Requires="wps">
            <w:drawing>
              <wp:anchor distT="0" distB="0" distL="114300" distR="114300" simplePos="0" relativeHeight="251686912" behindDoc="0" locked="0" layoutInCell="1" allowOverlap="1" wp14:anchorId="27F94E5A" wp14:editId="223F971B">
                <wp:simplePos x="0" y="0"/>
                <wp:positionH relativeFrom="column">
                  <wp:posOffset>2061210</wp:posOffset>
                </wp:positionH>
                <wp:positionV relativeFrom="paragraph">
                  <wp:posOffset>4147820</wp:posOffset>
                </wp:positionV>
                <wp:extent cx="0" cy="314325"/>
                <wp:effectExtent l="0" t="0" r="19050" b="28575"/>
                <wp:wrapNone/>
                <wp:docPr id="35" name="Düz Bağlayıcı 35"/>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706DD7E8" id="Düz Bağlayıcı 3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2.3pt,326.6pt" to="162.3pt,3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81792" behindDoc="0" locked="0" layoutInCell="1" allowOverlap="1" wp14:anchorId="7C94BA6D" wp14:editId="70C0DCB5">
                <wp:simplePos x="0" y="0"/>
                <wp:positionH relativeFrom="column">
                  <wp:posOffset>365760</wp:posOffset>
                </wp:positionH>
                <wp:positionV relativeFrom="paragraph">
                  <wp:posOffset>3290570</wp:posOffset>
                </wp:positionV>
                <wp:extent cx="0" cy="323850"/>
                <wp:effectExtent l="0" t="0" r="19050" b="19050"/>
                <wp:wrapNone/>
                <wp:docPr id="30" name="Düz Bağlayıcı 30"/>
                <wp:cNvGraphicFramePr/>
                <a:graphic xmlns:a="http://schemas.openxmlformats.org/drawingml/2006/main">
                  <a:graphicData uri="http://schemas.microsoft.com/office/word/2010/wordprocessingShape">
                    <wps:wsp>
                      <wps:cNvCnPr/>
                      <wps:spPr>
                        <a:xfrm>
                          <a:off x="0" y="0"/>
                          <a:ext cx="0" cy="3238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5A364EA8" id="Düz Bağlayıcı 30"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8.8pt,259.1pt" to="28.8pt,2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9744" behindDoc="0" locked="0" layoutInCell="1" allowOverlap="1" wp14:anchorId="31E0085C" wp14:editId="7AAD8DF4">
                <wp:simplePos x="0" y="0"/>
                <wp:positionH relativeFrom="column">
                  <wp:posOffset>356235</wp:posOffset>
                </wp:positionH>
                <wp:positionV relativeFrom="paragraph">
                  <wp:posOffset>3290570</wp:posOffset>
                </wp:positionV>
                <wp:extent cx="1781175" cy="19050"/>
                <wp:effectExtent l="0" t="0" r="28575" b="19050"/>
                <wp:wrapNone/>
                <wp:docPr id="28" name="Düz Bağlayıcı 28"/>
                <wp:cNvGraphicFramePr/>
                <a:graphic xmlns:a="http://schemas.openxmlformats.org/drawingml/2006/main">
                  <a:graphicData uri="http://schemas.microsoft.com/office/word/2010/wordprocessingShape">
                    <wps:wsp>
                      <wps:cNvCnPr/>
                      <wps:spPr>
                        <a:xfrm>
                          <a:off x="0" y="0"/>
                          <a:ext cx="178117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2E733F04" id="Düz Bağlayıcı 2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259.1pt" to="168.3pt,2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8720" behindDoc="0" locked="0" layoutInCell="1" allowOverlap="1" wp14:anchorId="6F2BD65A" wp14:editId="7FCB3FB1">
                <wp:simplePos x="0" y="0"/>
                <wp:positionH relativeFrom="column">
                  <wp:posOffset>1927860</wp:posOffset>
                </wp:positionH>
                <wp:positionV relativeFrom="paragraph">
                  <wp:posOffset>1204595</wp:posOffset>
                </wp:positionV>
                <wp:extent cx="19050" cy="2076450"/>
                <wp:effectExtent l="0" t="0" r="19050" b="19050"/>
                <wp:wrapNone/>
                <wp:docPr id="27" name="Düz Bağlayıcı 27"/>
                <wp:cNvGraphicFramePr/>
                <a:graphic xmlns:a="http://schemas.openxmlformats.org/drawingml/2006/main">
                  <a:graphicData uri="http://schemas.microsoft.com/office/word/2010/wordprocessingShape">
                    <wps:wsp>
                      <wps:cNvCnPr/>
                      <wps:spPr>
                        <a:xfrm>
                          <a:off x="0" y="0"/>
                          <a:ext cx="19050" cy="20764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68E1F8B3" id="Düz Bağlayıcı 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8pt,94.85pt" to="153.3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5648" behindDoc="0" locked="0" layoutInCell="1" allowOverlap="1" wp14:anchorId="33575307" wp14:editId="3818F269">
                <wp:simplePos x="0" y="0"/>
                <wp:positionH relativeFrom="column">
                  <wp:posOffset>1089660</wp:posOffset>
                </wp:positionH>
                <wp:positionV relativeFrom="paragraph">
                  <wp:posOffset>2280920</wp:posOffset>
                </wp:positionV>
                <wp:extent cx="0" cy="304800"/>
                <wp:effectExtent l="0" t="0" r="19050" b="19050"/>
                <wp:wrapNone/>
                <wp:docPr id="24" name="Düz Bağlayıcı 24"/>
                <wp:cNvGraphicFramePr/>
                <a:graphic xmlns:a="http://schemas.openxmlformats.org/drawingml/2006/main">
                  <a:graphicData uri="http://schemas.microsoft.com/office/word/2010/wordprocessingShape">
                    <wps:wsp>
                      <wps:cNvCnPr/>
                      <wps:spPr>
                        <a:xfrm>
                          <a:off x="0" y="0"/>
                          <a:ext cx="0" cy="3048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45E7EEDD" id="Düz Bağlayıcı 2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85.8pt,179.6pt" to="85.8pt,20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3600" behindDoc="0" locked="0" layoutInCell="1" allowOverlap="1" wp14:anchorId="301868D5" wp14:editId="337A802E">
                <wp:simplePos x="0" y="0"/>
                <wp:positionH relativeFrom="column">
                  <wp:posOffset>-291465</wp:posOffset>
                </wp:positionH>
                <wp:positionV relativeFrom="paragraph">
                  <wp:posOffset>2271396</wp:posOffset>
                </wp:positionV>
                <wp:extent cx="1371600" cy="19050"/>
                <wp:effectExtent l="0" t="0" r="19050" b="19050"/>
                <wp:wrapNone/>
                <wp:docPr id="22" name="Düz Bağlayıcı 22"/>
                <wp:cNvGraphicFramePr/>
                <a:graphic xmlns:a="http://schemas.openxmlformats.org/drawingml/2006/main">
                  <a:graphicData uri="http://schemas.microsoft.com/office/word/2010/wordprocessingShape">
                    <wps:wsp>
                      <wps:cNvCnPr/>
                      <wps:spPr>
                        <a:xfrm>
                          <a:off x="0" y="0"/>
                          <a:ext cx="13716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2FD534C9" id="Düz Bağlayıcı 2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5pt,178.85pt" to="85.0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" strokecolor="#5b9bd5 [3204]" strokeweight=".5pt">
                <v:stroke joinstyle="miter"/>
              </v:line>
            </w:pict>
          </mc:Fallback>
        </mc:AlternateContent>
      </w:r>
      <w:r w:rsidR="00542027">
        <w:rPr>
          <w:noProof/>
          <w:lang w:val="tr-TR" w:eastAsia="tr-TR"/>
        </w:rPr>
        <mc:AlternateContent>
          <mc:Choice Requires="wps">
            <w:drawing>
              <wp:anchor distT="0" distB="0" distL="114300" distR="114300" simplePos="0" relativeHeight="251674624" behindDoc="0" locked="0" layoutInCell="1" allowOverlap="1" wp14:anchorId="7D944584" wp14:editId="3C3BCCDE">
                <wp:simplePos x="0" y="0"/>
                <wp:positionH relativeFrom="column">
                  <wp:posOffset>-291465</wp:posOffset>
                </wp:positionH>
                <wp:positionV relativeFrom="paragraph">
                  <wp:posOffset>2280920</wp:posOffset>
                </wp:positionV>
                <wp:extent cx="0" cy="285750"/>
                <wp:effectExtent l="0" t="0" r="19050" b="19050"/>
                <wp:wrapNone/>
                <wp:docPr id="23" name="Düz Bağlayıcı 23"/>
                <wp:cNvGraphicFramePr/>
                <a:graphic xmlns:a="http://schemas.openxmlformats.org/drawingml/2006/main">
                  <a:graphicData uri="http://schemas.microsoft.com/office/word/2010/wordprocessingShape">
                    <wps:wsp>
                      <wps:cNvCnPr/>
                      <wps:spPr>
                        <a:xfrm>
                          <a:off x="0" y="0"/>
                          <a:ext cx="0" cy="2857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6F74725D" id="Düz Bağlayıcı 2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95pt,179.6pt" to="-22.95pt,2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2576" behindDoc="0" locked="0" layoutInCell="1" allowOverlap="1" wp14:anchorId="5D2F3A7C" wp14:editId="77E39F14">
                <wp:simplePos x="0" y="0"/>
                <wp:positionH relativeFrom="column">
                  <wp:posOffset>184785</wp:posOffset>
                </wp:positionH>
                <wp:positionV relativeFrom="paragraph">
                  <wp:posOffset>1861820</wp:posOffset>
                </wp:positionV>
                <wp:extent cx="0" cy="428625"/>
                <wp:effectExtent l="0" t="0" r="19050" b="28575"/>
                <wp:wrapNone/>
                <wp:docPr id="21" name="Düz Bağlayıcı 21"/>
                <wp:cNvGraphicFramePr/>
                <a:graphic xmlns:a="http://schemas.openxmlformats.org/drawingml/2006/main">
                  <a:graphicData uri="http://schemas.microsoft.com/office/word/2010/wordprocessingShape">
                    <wps:wsp>
                      <wps:cNvCnPr/>
                      <wps:spPr>
                        <a:xfrm>
                          <a:off x="0" y="0"/>
                          <a:ext cx="0" cy="42862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19725E9F" id="Düz Bağlayıcı 2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4.55pt,146.6pt" to="14.55pt,18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70528" behindDoc="0" locked="0" layoutInCell="1" allowOverlap="1" wp14:anchorId="725AC204" wp14:editId="1ED2081E">
                <wp:simplePos x="0" y="0"/>
                <wp:positionH relativeFrom="column">
                  <wp:posOffset>156210</wp:posOffset>
                </wp:positionH>
                <wp:positionV relativeFrom="paragraph">
                  <wp:posOffset>1156970</wp:posOffset>
                </wp:positionV>
                <wp:extent cx="0" cy="295275"/>
                <wp:effectExtent l="0" t="0" r="19050" b="28575"/>
                <wp:wrapNone/>
                <wp:docPr id="19" name="Düz Bağlayıcı 19"/>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75587A0B" id="Düz Bağlayıcı 1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3pt,91.1pt" to="12.3pt,1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64384" behindDoc="0" locked="0" layoutInCell="1" allowOverlap="1" wp14:anchorId="7A8E39B1" wp14:editId="3D48307D">
                <wp:simplePos x="0" y="0"/>
                <wp:positionH relativeFrom="column">
                  <wp:posOffset>5709285</wp:posOffset>
                </wp:positionH>
                <wp:positionV relativeFrom="paragraph">
                  <wp:posOffset>271145</wp:posOffset>
                </wp:positionV>
                <wp:extent cx="0" cy="400050"/>
                <wp:effectExtent l="0" t="0" r="19050" b="19050"/>
                <wp:wrapNone/>
                <wp:docPr id="13" name="Düz Bağlayıcı 13"/>
                <wp:cNvGraphicFramePr/>
                <a:graphic xmlns:a="http://schemas.openxmlformats.org/drawingml/2006/main">
                  <a:graphicData uri="http://schemas.microsoft.com/office/word/2010/wordprocessingShape">
                    <wps:wsp>
                      <wps:cNvCnPr/>
                      <wps:spPr>
                        <a:xfrm>
                          <a:off x="0" y="0"/>
                          <a:ext cx="0" cy="4000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7F57D88F" id="Düz Bağlayıcı 1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49.55pt,21.35pt" to="449.55pt,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" strokecolor="#4472c4 [3208]" strokeweight="1.5pt">
                <v:stroke joinstyle="miter"/>
              </v:line>
            </w:pict>
          </mc:Fallback>
        </mc:AlternateContent>
      </w:r>
      <w:r w:rsidR="00542027">
        <w:rPr>
          <w:noProof/>
          <w:lang w:val="tr-TR" w:eastAsia="tr-TR"/>
        </w:rPr>
        <mc:AlternateContent>
          <mc:Choice Requires="wps">
            <w:drawing>
              <wp:anchor distT="0" distB="0" distL="114300" distR="114300" simplePos="0" relativeHeight="251661312" behindDoc="0" locked="0" layoutInCell="1" allowOverlap="1" wp14:anchorId="1579088D" wp14:editId="5F49B43B">
                <wp:simplePos x="0" y="0"/>
                <wp:positionH relativeFrom="column">
                  <wp:posOffset>241935</wp:posOffset>
                </wp:positionH>
                <wp:positionV relativeFrom="paragraph">
                  <wp:posOffset>261620</wp:posOffset>
                </wp:positionV>
                <wp:extent cx="5476875" cy="28575"/>
                <wp:effectExtent l="0" t="0" r="28575" b="28575"/>
                <wp:wrapNone/>
                <wp:docPr id="9" name="Düz Bağlayıcı 9"/>
                <wp:cNvGraphicFramePr/>
                <a:graphic xmlns:a="http://schemas.openxmlformats.org/drawingml/2006/main">
                  <a:graphicData uri="http://schemas.microsoft.com/office/word/2010/wordprocessingShape">
                    <wps:wsp>
                      <wps:cNvCnPr/>
                      <wps:spPr>
                        <a:xfrm>
                          <a:off x="0" y="0"/>
                          <a:ext cx="5476875" cy="28575"/>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e="http://schemas.microsoft.com/office/word/2015/wordml/symex" xmlns:cx="http://schemas.microsoft.com/office/drawing/2014/chartex">
            <w:pict>
              <v:line w14:anchorId="27D194BA" id="Düz Bağlayıcı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5pt,20.6pt" to="450.3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" strokecolor="#5b9bd5 [3204]" strokeweight="1.5pt">
                <v:stroke joinstyle="miter"/>
              </v:line>
            </w:pict>
          </mc:Fallback>
        </mc:AlternateContent>
      </w:r>
      <w:r w:rsidR="00542027">
        <w:rPr>
          <w:noProof/>
          <w:lang w:val="tr-TR" w:eastAsia="tr-TR"/>
        </w:rPr>
        <mc:AlternateContent>
          <mc:Choice Requires="wps">
            <w:drawing>
              <wp:anchor distT="0" distB="0" distL="114300" distR="114300" simplePos="0" relativeHeight="251663360" behindDoc="0" locked="0" layoutInCell="1" allowOverlap="1" wp14:anchorId="29941F51" wp14:editId="32821EC6">
                <wp:simplePos x="0" y="0"/>
                <wp:positionH relativeFrom="column">
                  <wp:posOffset>3861435</wp:posOffset>
                </wp:positionH>
                <wp:positionV relativeFrom="paragraph">
                  <wp:posOffset>290195</wp:posOffset>
                </wp:positionV>
                <wp:extent cx="0" cy="419100"/>
                <wp:effectExtent l="0" t="0" r="19050" b="19050"/>
                <wp:wrapNone/>
                <wp:docPr id="12" name="Düz Bağlayıcı 12"/>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2D1B3418" id="Düz Bağlayıcı 1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4.05pt,22.85pt" to="304.05pt,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" strokecolor="#4472c4 [3208]" strokeweight="1.5pt">
                <v:stroke joinstyle="miter"/>
              </v:line>
            </w:pict>
          </mc:Fallback>
        </mc:AlternateContent>
      </w:r>
      <w:r w:rsidR="00CA0861">
        <w:rPr>
          <w:noProof/>
          <w:lang w:val="tr-TR" w:eastAsia="tr-TR"/>
        </w:rPr>
        <mc:AlternateContent>
          <mc:Choice Requires="wps">
            <w:drawing>
              <wp:anchor distT="0" distB="0" distL="114300" distR="114300" simplePos="0" relativeHeight="251668480" behindDoc="0" locked="0" layoutInCell="1" allowOverlap="1" wp14:anchorId="44E35C2F" wp14:editId="61545123">
                <wp:simplePos x="0" y="0"/>
                <wp:positionH relativeFrom="column">
                  <wp:posOffset>1842135</wp:posOffset>
                </wp:positionH>
                <wp:positionV relativeFrom="paragraph">
                  <wp:posOffset>271145</wp:posOffset>
                </wp:positionV>
                <wp:extent cx="0" cy="419100"/>
                <wp:effectExtent l="0" t="0" r="19050" b="19050"/>
                <wp:wrapNone/>
                <wp:docPr id="17" name="Düz Bağlayıcı 17"/>
                <wp:cNvGraphicFramePr/>
                <a:graphic xmlns:a="http://schemas.openxmlformats.org/drawingml/2006/main">
                  <a:graphicData uri="http://schemas.microsoft.com/office/word/2010/wordprocessingShape">
                    <wps:wsp>
                      <wps:cNvCnPr/>
                      <wps:spPr>
                        <a:xfrm>
                          <a:off x="0" y="0"/>
                          <a:ext cx="0" cy="41910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55CDD90A" id="Düz Bağlayıcı 1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5.05pt,21.35pt" to="145.0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" strokecolor="#5b9bd5 [3204]" strokeweight="1.5pt">
                <v:stroke joinstyle="miter"/>
              </v:line>
            </w:pict>
          </mc:Fallback>
        </mc:AlternateContent>
      </w:r>
      <w:r w:rsidR="00CA0861">
        <w:rPr>
          <w:noProof/>
          <w:lang w:val="tr-TR" w:eastAsia="tr-TR"/>
        </w:rPr>
        <mc:AlternateContent>
          <mc:Choice Requires="wps">
            <w:drawing>
              <wp:anchor distT="0" distB="0" distL="114300" distR="114300" simplePos="0" relativeHeight="251662336" behindDoc="0" locked="0" layoutInCell="1" allowOverlap="1" wp14:anchorId="7AB9924A" wp14:editId="3C2E1446">
                <wp:simplePos x="0" y="0"/>
                <wp:positionH relativeFrom="column">
                  <wp:posOffset>241935</wp:posOffset>
                </wp:positionH>
                <wp:positionV relativeFrom="paragraph">
                  <wp:posOffset>261620</wp:posOffset>
                </wp:positionV>
                <wp:extent cx="9525" cy="361950"/>
                <wp:effectExtent l="0" t="0" r="28575" b="19050"/>
                <wp:wrapNone/>
                <wp:docPr id="11" name="Düz Bağlayıcı 11"/>
                <wp:cNvGraphicFramePr/>
                <a:graphic xmlns:a="http://schemas.openxmlformats.org/drawingml/2006/main">
                  <a:graphicData uri="http://schemas.microsoft.com/office/word/2010/wordprocessingShape">
                    <wps:wsp>
                      <wps:cNvCnPr/>
                      <wps:spPr>
                        <a:xfrm>
                          <a:off x="0" y="0"/>
                          <a:ext cx="9525" cy="361950"/>
                        </a:xfrm>
                        <a:prstGeom prst="line">
                          <a:avLst/>
                        </a:prstGeom>
                      </wps:spPr>
                      <wps:style>
                        <a:lnRef idx="3">
                          <a:schemeClr val="accent5"/>
                        </a:lnRef>
                        <a:fillRef idx="0">
                          <a:schemeClr val="accent5"/>
                        </a:fillRef>
                        <a:effectRef idx="2">
                          <a:schemeClr val="accent5"/>
                        </a:effectRef>
                        <a:fontRef idx="minor">
                          <a:schemeClr val="tx1"/>
                        </a:fontRef>
                      </wps:style>
                      <wps:bodyPr/>
                    </wps:wsp>
                  </a:graphicData>
                </a:graphic>
              </wp:anchor>
            </w:drawing>
          </mc:Choice>
          <mc:Fallback xmlns:cx1="http://schemas.microsoft.com/office/drawing/2015/9/8/chartex" xmlns:w16se="http://schemas.microsoft.com/office/word/2015/wordml/symex" xmlns:cx="http://schemas.microsoft.com/office/drawing/2014/chartex">
            <w:pict>
              <v:line w14:anchorId="437BD464" id="Düz Bağlayıcı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05pt,20.6pt" to="19.8pt,4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" strokecolor="#4472c4 [3208]" strokeweight="1.5pt">
                <v:stroke joinstyle="miter"/>
              </v:line>
            </w:pict>
          </mc:Fallback>
        </mc:AlternateContent>
      </w:r>
    </w:p>
    <w:p w14:paraId="1B08C2B3" w14:textId="77777777" w:rsidR="00996CD3" w:rsidRDefault="00996CD3" w:rsidP="00996CD3">
      <w:pPr>
        <w:rPr>
          <w:noProof/>
          <w:lang w:val="tr-TR" w:eastAsia="tr-TR"/>
        </w:rPr>
      </w:pPr>
    </w:p>
    <w:p w14:paraId="3A21FDA8" w14:textId="77777777" w:rsidR="00EA66C5" w:rsidRDefault="00EA66C5" w:rsidP="00996CD3">
      <w:pPr>
        <w:rPr>
          <w:noProof/>
          <w:lang w:val="tr-TR" w:eastAsia="tr-TR"/>
        </w:rPr>
      </w:pPr>
    </w:p>
    <w:p w14:paraId="450CEB73"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67456" behindDoc="0" locked="0" layoutInCell="1" allowOverlap="1" wp14:anchorId="4ECC90C7" wp14:editId="18DB09D9">
                <wp:simplePos x="0" y="0"/>
                <wp:positionH relativeFrom="column">
                  <wp:posOffset>4975860</wp:posOffset>
                </wp:positionH>
                <wp:positionV relativeFrom="paragraph">
                  <wp:posOffset>154940</wp:posOffset>
                </wp:positionV>
                <wp:extent cx="1314450" cy="504825"/>
                <wp:effectExtent l="0" t="0" r="0" b="9525"/>
                <wp:wrapNone/>
                <wp:docPr id="16" name="Yuvarlatılmış Dikdörtgen 16"/>
                <wp:cNvGraphicFramePr/>
                <a:graphic xmlns:a="http://schemas.openxmlformats.org/drawingml/2006/main">
                  <a:graphicData uri="http://schemas.microsoft.com/office/word/2010/wordprocessingShape">
                    <wps:wsp>
                      <wps:cNvSpPr/>
                      <wps:spPr>
                        <a:xfrm>
                          <a:off x="0" y="0"/>
                          <a:ext cx="1314450" cy="5048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21869CB4" w14:textId="77777777" w:rsidR="0027723A" w:rsidRPr="00542027" w:rsidRDefault="0027723A" w:rsidP="00542027">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027">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TAŞINIR ŞUBESİ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4ECC90C7" id="Yuvarlatılmış Dikdörtgen 16" o:spid="_x0000_s1036" style="position:absolute;margin-left:391.8pt;margin-top:12.2pt;width:103.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" fillcolor="#5b9bd5 [3204]" stroked="f">
                <v:fill opacity="32896f"/>
                <v:textbox>
                  <w:txbxContent>
                    <w:p w14:paraId="21869CB4" w14:textId="77777777" w:rsidR="0027723A" w:rsidRPr="00542027" w:rsidRDefault="0027723A" w:rsidP="00542027">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027">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TAŞINIR ŞUBESİ</w:t>
                      </w:r>
                    </w:p>
                  </w:txbxContent>
                </v:textbox>
              </v:roundrect>
            </w:pict>
          </mc:Fallback>
        </mc:AlternateContent>
      </w:r>
      <w:r>
        <w:rPr>
          <w:noProof/>
          <w:lang w:val="tr-TR" w:eastAsia="tr-TR"/>
        </w:rPr>
        <mc:AlternateContent>
          <mc:Choice Requires="wps">
            <w:drawing>
              <wp:anchor distT="0" distB="0" distL="114300" distR="114300" simplePos="0" relativeHeight="251669504" behindDoc="0" locked="0" layoutInCell="1" allowOverlap="1" wp14:anchorId="26157E5C" wp14:editId="219D4F90">
                <wp:simplePos x="0" y="0"/>
                <wp:positionH relativeFrom="column">
                  <wp:posOffset>1327785</wp:posOffset>
                </wp:positionH>
                <wp:positionV relativeFrom="paragraph">
                  <wp:posOffset>154940</wp:posOffset>
                </wp:positionV>
                <wp:extent cx="1247775" cy="542925"/>
                <wp:effectExtent l="0" t="0" r="9525" b="9525"/>
                <wp:wrapNone/>
                <wp:docPr id="18" name="Yuvarlatılmış Dikdörtgen 18"/>
                <wp:cNvGraphicFramePr/>
                <a:graphic xmlns:a="http://schemas.openxmlformats.org/drawingml/2006/main">
                  <a:graphicData uri="http://schemas.microsoft.com/office/word/2010/wordprocessingShape">
                    <wps:wsp>
                      <wps:cNvSpPr/>
                      <wps:spPr>
                        <a:xfrm>
                          <a:off x="0" y="0"/>
                          <a:ext cx="1247775" cy="5429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74ED8374" w14:textId="77777777" w:rsidR="0027723A" w:rsidRPr="00CA0861"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GENEL İDARİ HİZMETLERİ</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ŞUBESİ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6157E5C" id="Yuvarlatılmış Dikdörtgen 18" o:spid="_x0000_s1037" style="position:absolute;margin-left:104.55pt;margin-top:12.2pt;width:98.25pt;height:4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" fillcolor="#5b9bd5 [3204]" stroked="f">
                <v:fill opacity="32896f"/>
                <v:textbox>
                  <w:txbxContent>
                    <w:p w14:paraId="74ED8374" w14:textId="77777777" w:rsidR="0027723A" w:rsidRPr="00CA0861"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GENEL İDARİ HİZMETLERİ</w:t>
                      </w:r>
                      <w: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ŞUBESİ</w:t>
                      </w:r>
                    </w:p>
                  </w:txbxContent>
                </v:textbox>
              </v:roundrect>
            </w:pict>
          </mc:Fallback>
        </mc:AlternateContent>
      </w:r>
      <w:r>
        <w:rPr>
          <w:noProof/>
          <w:lang w:val="tr-TR" w:eastAsia="tr-TR"/>
        </w:rPr>
        <mc:AlternateContent>
          <mc:Choice Requires="wps">
            <w:drawing>
              <wp:anchor distT="0" distB="0" distL="114300" distR="114300" simplePos="0" relativeHeight="251665408" behindDoc="0" locked="0" layoutInCell="1" allowOverlap="1" wp14:anchorId="2B020D5F" wp14:editId="08C7C8FC">
                <wp:simplePos x="0" y="0"/>
                <wp:positionH relativeFrom="column">
                  <wp:posOffset>-405765</wp:posOffset>
                </wp:positionH>
                <wp:positionV relativeFrom="paragraph">
                  <wp:posOffset>97790</wp:posOffset>
                </wp:positionV>
                <wp:extent cx="1152525" cy="476250"/>
                <wp:effectExtent l="0" t="0" r="9525" b="0"/>
                <wp:wrapNone/>
                <wp:docPr id="14" name="Yuvarlatılmış Dikdörtgen 14"/>
                <wp:cNvGraphicFramePr/>
                <a:graphic xmlns:a="http://schemas.openxmlformats.org/drawingml/2006/main">
                  <a:graphicData uri="http://schemas.microsoft.com/office/word/2010/wordprocessingShape">
                    <wps:wsp>
                      <wps:cNvSpPr/>
                      <wps:spPr>
                        <a:xfrm>
                          <a:off x="0" y="0"/>
                          <a:ext cx="1152525" cy="47625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CAEB90B" w14:textId="77777777" w:rsidR="0027723A" w:rsidRPr="00CA0861"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  ŞUBESİ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B020D5F" id="Yuvarlatılmış Dikdörtgen 14" o:spid="_x0000_s1038" style="position:absolute;margin-left:-31.95pt;margin-top:7.7pt;width:90.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" fillcolor="#5b9bd5 [3204]" stroked="f">
                <v:fill opacity="32896f"/>
                <v:textbox>
                  <w:txbxContent>
                    <w:p w14:paraId="5CAEB90B" w14:textId="77777777" w:rsidR="0027723A" w:rsidRPr="00CA0861"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  ŞUBESİ</w:t>
                      </w:r>
                      <w:proofErr w:type="gramEnd"/>
                    </w:p>
                  </w:txbxContent>
                </v:textbox>
              </v:roundrect>
            </w:pict>
          </mc:Fallback>
        </mc:AlternateContent>
      </w:r>
    </w:p>
    <w:p w14:paraId="1BB17751"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66432" behindDoc="0" locked="0" layoutInCell="1" allowOverlap="1" wp14:anchorId="73762C5B" wp14:editId="1790A3D6">
                <wp:simplePos x="0" y="0"/>
                <wp:positionH relativeFrom="column">
                  <wp:posOffset>3147060</wp:posOffset>
                </wp:positionH>
                <wp:positionV relativeFrom="paragraph">
                  <wp:posOffset>17780</wp:posOffset>
                </wp:positionV>
                <wp:extent cx="1228725" cy="504825"/>
                <wp:effectExtent l="0" t="0" r="9525" b="9525"/>
                <wp:wrapNone/>
                <wp:docPr id="15" name="Yuvarlatılmış Dikdörtgen 15"/>
                <wp:cNvGraphicFramePr/>
                <a:graphic xmlns:a="http://schemas.openxmlformats.org/drawingml/2006/main">
                  <a:graphicData uri="http://schemas.microsoft.com/office/word/2010/wordprocessingShape">
                    <wps:wsp>
                      <wps:cNvSpPr/>
                      <wps:spPr>
                        <a:xfrm>
                          <a:off x="0" y="0"/>
                          <a:ext cx="1228725" cy="5048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1A7A08F" w14:textId="77777777" w:rsidR="0027723A" w:rsidRPr="00542027"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SATIN</w:t>
                            </w:r>
                            <w:r>
                              <w:t xml:space="preserve"> </w:t>
                            </w:r>
                            <w:r w:rsidRPr="00542027">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ALMA ŞUBESİ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3762C5B" id="Yuvarlatılmış Dikdörtgen 15" o:spid="_x0000_s1039" style="position:absolute;margin-left:247.8pt;margin-top:1.4pt;width:96.7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" fillcolor="#5b9bd5 [3204]" stroked="f">
                <v:fill opacity="32896f"/>
                <v:textbox>
                  <w:txbxContent>
                    <w:p w14:paraId="61A7A08F" w14:textId="77777777" w:rsidR="0027723A" w:rsidRPr="00542027" w:rsidRDefault="0027723A" w:rsidP="00CA0861">
                      <w:pPr>
                        <w:jc w:val="center"/>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A0861">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SATIN</w:t>
                      </w:r>
                      <w:r>
                        <w:t xml:space="preserve"> </w:t>
                      </w:r>
                      <w:r w:rsidRPr="00542027">
                        <w:rPr>
                          <w:color w:val="000000" w:themeColor="text1"/>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ALMA ŞUBESİ</w:t>
                      </w:r>
                    </w:p>
                  </w:txbxContent>
                </v:textbox>
              </v:roundrect>
            </w:pict>
          </mc:Fallback>
        </mc:AlternateContent>
      </w:r>
    </w:p>
    <w:p w14:paraId="023B1E6B" w14:textId="77777777" w:rsidR="00EA66C5" w:rsidRDefault="00EA66C5" w:rsidP="00996CD3">
      <w:pPr>
        <w:rPr>
          <w:noProof/>
          <w:lang w:val="tr-TR" w:eastAsia="tr-TR"/>
        </w:rPr>
      </w:pPr>
    </w:p>
    <w:p w14:paraId="310AA6FE" w14:textId="77777777" w:rsidR="00EA66C5" w:rsidRDefault="00EA66C5" w:rsidP="00996CD3">
      <w:pPr>
        <w:rPr>
          <w:noProof/>
          <w:lang w:val="tr-TR" w:eastAsia="tr-TR"/>
        </w:rPr>
      </w:pPr>
    </w:p>
    <w:p w14:paraId="00B539FE"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71552" behindDoc="0" locked="0" layoutInCell="1" allowOverlap="1" wp14:anchorId="22E9F720" wp14:editId="04BA4AD0">
                <wp:simplePos x="0" y="0"/>
                <wp:positionH relativeFrom="column">
                  <wp:posOffset>-281940</wp:posOffset>
                </wp:positionH>
                <wp:positionV relativeFrom="paragraph">
                  <wp:posOffset>225425</wp:posOffset>
                </wp:positionV>
                <wp:extent cx="1085850" cy="466725"/>
                <wp:effectExtent l="0" t="0" r="0" b="9525"/>
                <wp:wrapNone/>
                <wp:docPr id="20" name="Yuvarlatılmış Dikdörtgen 20"/>
                <wp:cNvGraphicFramePr/>
                <a:graphic xmlns:a="http://schemas.openxmlformats.org/drawingml/2006/main">
                  <a:graphicData uri="http://schemas.microsoft.com/office/word/2010/wordprocessingShape">
                    <wps:wsp>
                      <wps:cNvSpPr/>
                      <wps:spPr>
                        <a:xfrm>
                          <a:off x="0" y="0"/>
                          <a:ext cx="1085850" cy="4667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C978E86" w14:textId="77777777" w:rsidR="0027723A" w:rsidRPr="00A157D1"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57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2E9F720" id="Yuvarlatılmış Dikdörtgen 20" o:spid="_x0000_s1040" style="position:absolute;margin-left:-22.2pt;margin-top:17.75pt;width:85.5pt;height:3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" fillcolor="#5b9bd5 [3204]" stroked="f">
                <v:fill opacity="32896f"/>
                <v:textbox>
                  <w:txbxContent>
                    <w:p w14:paraId="5C978E86" w14:textId="77777777" w:rsidR="0027723A" w:rsidRPr="00A157D1"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57D1">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Şube Müdürü</w:t>
                      </w:r>
                    </w:p>
                  </w:txbxContent>
                </v:textbox>
              </v:roundrect>
            </w:pict>
          </mc:Fallback>
        </mc:AlternateContent>
      </w:r>
    </w:p>
    <w:p w14:paraId="437E75FA" w14:textId="77777777" w:rsidR="00EA66C5" w:rsidRDefault="00EA66C5" w:rsidP="00996CD3">
      <w:pPr>
        <w:rPr>
          <w:noProof/>
          <w:lang w:val="tr-TR" w:eastAsia="tr-TR"/>
        </w:rPr>
      </w:pPr>
    </w:p>
    <w:p w14:paraId="6580D435" w14:textId="77777777" w:rsidR="00EA66C5" w:rsidRDefault="00EA66C5" w:rsidP="00996CD3">
      <w:pPr>
        <w:rPr>
          <w:noProof/>
          <w:lang w:val="tr-TR" w:eastAsia="tr-TR"/>
        </w:rPr>
      </w:pPr>
    </w:p>
    <w:p w14:paraId="1A59D923" w14:textId="77777777" w:rsidR="00EA66C5" w:rsidRDefault="00EA66C5" w:rsidP="00996CD3">
      <w:pPr>
        <w:rPr>
          <w:noProof/>
          <w:lang w:val="tr-TR" w:eastAsia="tr-TR"/>
        </w:rPr>
      </w:pPr>
    </w:p>
    <w:p w14:paraId="03EBCC11" w14:textId="77777777" w:rsidR="00EA66C5" w:rsidRDefault="00EA66C5" w:rsidP="00996CD3">
      <w:pPr>
        <w:rPr>
          <w:noProof/>
          <w:lang w:val="tr-TR" w:eastAsia="tr-TR"/>
        </w:rPr>
      </w:pPr>
    </w:p>
    <w:p w14:paraId="08004C12" w14:textId="77777777" w:rsidR="00EA66C5" w:rsidRDefault="00EA66C5" w:rsidP="00996CD3">
      <w:pPr>
        <w:rPr>
          <w:noProof/>
          <w:lang w:val="tr-TR" w:eastAsia="tr-TR"/>
        </w:rPr>
      </w:pPr>
    </w:p>
    <w:p w14:paraId="0E73023E" w14:textId="77777777" w:rsidR="00EA66C5" w:rsidRDefault="00EA66C5" w:rsidP="00996CD3">
      <w:pPr>
        <w:rPr>
          <w:noProof/>
          <w:lang w:val="tr-TR" w:eastAsia="tr-TR"/>
        </w:rPr>
      </w:pPr>
    </w:p>
    <w:p w14:paraId="6D29C4BC"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76672" behindDoc="0" locked="0" layoutInCell="1" allowOverlap="1" wp14:anchorId="79D4CC46" wp14:editId="73AD9AE7">
                <wp:simplePos x="0" y="0"/>
                <wp:positionH relativeFrom="column">
                  <wp:posOffset>-529591</wp:posOffset>
                </wp:positionH>
                <wp:positionV relativeFrom="paragraph">
                  <wp:posOffset>113665</wp:posOffset>
                </wp:positionV>
                <wp:extent cx="866775" cy="419100"/>
                <wp:effectExtent l="0" t="0" r="9525" b="0"/>
                <wp:wrapNone/>
                <wp:docPr id="25" name="Yuvarlatılmış Dikdörtgen 25"/>
                <wp:cNvGraphicFramePr/>
                <a:graphic xmlns:a="http://schemas.openxmlformats.org/drawingml/2006/main">
                  <a:graphicData uri="http://schemas.microsoft.com/office/word/2010/wordprocessingShape">
                    <wps:wsp>
                      <wps:cNvSpPr/>
                      <wps:spPr>
                        <a:xfrm>
                          <a:off x="0" y="0"/>
                          <a:ext cx="866775" cy="41910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6AC4108"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9D4CC46" id="Yuvarlatılmış Dikdörtgen 25" o:spid="_x0000_s1041" style="position:absolute;margin-left:-41.7pt;margin-top:8.95pt;width:68.25pt;height:3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" fillcolor="#5b9bd5 [3204]" stroked="f">
                <v:fill opacity="32896f"/>
                <v:textbox>
                  <w:txbxContent>
                    <w:p w14:paraId="66AC4108"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Tahakkuk Birimi</w:t>
                      </w:r>
                    </w:p>
                  </w:txbxContent>
                </v:textbox>
              </v:roundrect>
            </w:pict>
          </mc:Fallback>
        </mc:AlternateContent>
      </w:r>
      <w:r>
        <w:rPr>
          <w:noProof/>
          <w:lang w:val="tr-TR" w:eastAsia="tr-TR"/>
        </w:rPr>
        <mc:AlternateContent>
          <mc:Choice Requires="wps">
            <w:drawing>
              <wp:anchor distT="0" distB="0" distL="114300" distR="114300" simplePos="0" relativeHeight="251677696" behindDoc="0" locked="0" layoutInCell="1" allowOverlap="1" wp14:anchorId="661C8B53" wp14:editId="7019CF48">
                <wp:simplePos x="0" y="0"/>
                <wp:positionH relativeFrom="column">
                  <wp:posOffset>584834</wp:posOffset>
                </wp:positionH>
                <wp:positionV relativeFrom="paragraph">
                  <wp:posOffset>113665</wp:posOffset>
                </wp:positionV>
                <wp:extent cx="962025" cy="428625"/>
                <wp:effectExtent l="0" t="0" r="9525" b="9525"/>
                <wp:wrapNone/>
                <wp:docPr id="26" name="Yuvarlatılmış Dikdörtgen 26"/>
                <wp:cNvGraphicFramePr/>
                <a:graphic xmlns:a="http://schemas.openxmlformats.org/drawingml/2006/main">
                  <a:graphicData uri="http://schemas.microsoft.com/office/word/2010/wordprocessingShape">
                    <wps:wsp>
                      <wps:cNvSpPr/>
                      <wps:spPr>
                        <a:xfrm>
                          <a:off x="0" y="0"/>
                          <a:ext cx="962025" cy="4286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1192A16"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Maaş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61C8B53" id="Yuvarlatılmış Dikdörtgen 26" o:spid="_x0000_s1042" style="position:absolute;margin-left:46.05pt;margin-top:8.95pt;width:75.75pt;height:3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" fillcolor="#5b9bd5 [3204]" stroked="f">
                <v:fill opacity="32896f"/>
                <v:textbox>
                  <w:txbxContent>
                    <w:p w14:paraId="51192A16" w14:textId="77777777" w:rsidR="0027723A" w:rsidRPr="004F2FB9" w:rsidRDefault="0027723A" w:rsidP="00A157D1">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Maaş Birimi</w:t>
                      </w:r>
                    </w:p>
                  </w:txbxContent>
                </v:textbox>
              </v:roundrect>
            </w:pict>
          </mc:Fallback>
        </mc:AlternateContent>
      </w:r>
    </w:p>
    <w:p w14:paraId="766D53AF" w14:textId="77777777" w:rsidR="00EA66C5" w:rsidRDefault="00EA66C5" w:rsidP="00996CD3">
      <w:pPr>
        <w:rPr>
          <w:noProof/>
          <w:lang w:val="tr-TR" w:eastAsia="tr-TR"/>
        </w:rPr>
      </w:pPr>
    </w:p>
    <w:p w14:paraId="5B305649" w14:textId="77777777" w:rsidR="00EA66C5" w:rsidRDefault="00EA66C5" w:rsidP="00996CD3">
      <w:pPr>
        <w:rPr>
          <w:noProof/>
          <w:lang w:val="tr-TR" w:eastAsia="tr-TR"/>
        </w:rPr>
      </w:pPr>
    </w:p>
    <w:p w14:paraId="686B1625" w14:textId="77777777" w:rsidR="00EA66C5" w:rsidRDefault="00EA66C5" w:rsidP="00996CD3">
      <w:pPr>
        <w:rPr>
          <w:noProof/>
          <w:lang w:val="tr-TR" w:eastAsia="tr-TR"/>
        </w:rPr>
      </w:pPr>
    </w:p>
    <w:p w14:paraId="6F3D6B4C" w14:textId="77777777" w:rsidR="00EA66C5" w:rsidRDefault="00EA66C5" w:rsidP="00996CD3">
      <w:pPr>
        <w:rPr>
          <w:noProof/>
          <w:lang w:val="tr-TR" w:eastAsia="tr-TR"/>
        </w:rPr>
      </w:pPr>
    </w:p>
    <w:p w14:paraId="224A24FE" w14:textId="77777777" w:rsidR="00EA66C5" w:rsidRDefault="00EA66C5" w:rsidP="00996CD3">
      <w:pPr>
        <w:rPr>
          <w:noProof/>
          <w:lang w:val="tr-TR" w:eastAsia="tr-TR"/>
        </w:rPr>
      </w:pPr>
    </w:p>
    <w:p w14:paraId="1179EAC9"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83840" behindDoc="0" locked="0" layoutInCell="1" allowOverlap="1" wp14:anchorId="2931FF15" wp14:editId="7E13A144">
                <wp:simplePos x="0" y="0"/>
                <wp:positionH relativeFrom="column">
                  <wp:posOffset>-243841</wp:posOffset>
                </wp:positionH>
                <wp:positionV relativeFrom="paragraph">
                  <wp:posOffset>109855</wp:posOffset>
                </wp:positionV>
                <wp:extent cx="1095375" cy="447675"/>
                <wp:effectExtent l="0" t="0" r="9525" b="9525"/>
                <wp:wrapNone/>
                <wp:docPr id="32" name="Yuvarlatılmış Dikdörtgen 32"/>
                <wp:cNvGraphicFramePr/>
                <a:graphic xmlns:a="http://schemas.openxmlformats.org/drawingml/2006/main">
                  <a:graphicData uri="http://schemas.microsoft.com/office/word/2010/wordprocessingShape">
                    <wps:wsp>
                      <wps:cNvSpPr/>
                      <wps:spPr>
                        <a:xfrm>
                          <a:off x="0" y="0"/>
                          <a:ext cx="1095375" cy="447675"/>
                        </a:xfrm>
                        <a:prstGeom prst="roundRect">
                          <a:avLst>
                            <a:gd name="adj" fmla="val 18795"/>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6EFE0903" w14:textId="77777777" w:rsidR="0027723A" w:rsidRPr="004F2FB9"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 İşleri Birimi Temizlik</w:t>
                            </w:r>
                            <w:r w:rsidRPr="00D903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2931FF15" id="Yuvarlatılmış Dikdörtgen 32" o:spid="_x0000_s1043" style="position:absolute;margin-left:-19.2pt;margin-top:8.65pt;width:86.25pt;height:35.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3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" fillcolor="#5b9bd5 [3204]" stroked="f">
                <v:fill opacity="32896f"/>
                <v:textbox>
                  <w:txbxContent>
                    <w:p w14:paraId="6EFE0903" w14:textId="77777777" w:rsidR="0027723A" w:rsidRPr="004F2FB9" w:rsidRDefault="0027723A" w:rsidP="00D9036C">
                      <w:pPr>
                        <w:jc w:val="cente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Yazı İşleri Birimi Temizlik</w:t>
                      </w:r>
                      <w:r w:rsidRPr="00D9036C">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Birimi</w:t>
                      </w:r>
                    </w:p>
                  </w:txbxContent>
                </v:textbox>
              </v:roundrect>
            </w:pict>
          </mc:Fallback>
        </mc:AlternateContent>
      </w:r>
    </w:p>
    <w:p w14:paraId="0D30D194"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82816" behindDoc="0" locked="0" layoutInCell="1" allowOverlap="1" wp14:anchorId="521EA956" wp14:editId="7D5316FD">
                <wp:simplePos x="0" y="0"/>
                <wp:positionH relativeFrom="column">
                  <wp:posOffset>1461134</wp:posOffset>
                </wp:positionH>
                <wp:positionV relativeFrom="paragraph">
                  <wp:posOffset>39370</wp:posOffset>
                </wp:positionV>
                <wp:extent cx="1057275" cy="438150"/>
                <wp:effectExtent l="0" t="0" r="9525" b="0"/>
                <wp:wrapNone/>
                <wp:docPr id="31" name="Yuvarlatılmış Dikdörtgen 31"/>
                <wp:cNvGraphicFramePr/>
                <a:graphic xmlns:a="http://schemas.openxmlformats.org/drawingml/2006/main">
                  <a:graphicData uri="http://schemas.microsoft.com/office/word/2010/wordprocessingShape">
                    <wps:wsp>
                      <wps:cNvSpPr/>
                      <wps:spPr>
                        <a:xfrm>
                          <a:off x="0" y="0"/>
                          <a:ext cx="1057275" cy="438150"/>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297DB80" w14:textId="77777777" w:rsidR="0027723A" w:rsidRPr="003C0036" w:rsidRDefault="0027723A" w:rsidP="00D9036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-Lojman Birimi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–Ulaşım Birimi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521EA956" id="Yuvarlatılmış Dikdörtgen 31" o:spid="_x0000_s1044" style="position:absolute;margin-left:115.05pt;margin-top:3.1pt;width:83.25pt;height:3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" fillcolor="#5b9bd5 [3204]" stroked="f">
                <v:fill opacity="32896f"/>
                <v:textbox>
                  <w:txbxContent>
                    <w:p w14:paraId="5297DB80" w14:textId="77777777" w:rsidR="0027723A" w:rsidRPr="003C0036" w:rsidRDefault="0027723A" w:rsidP="00D9036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-Lojman Birimi</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–Ulaşım Birimi</w:t>
                      </w:r>
                    </w:p>
                  </w:txbxContent>
                </v:textbox>
              </v:roundrect>
            </w:pict>
          </mc:Fallback>
        </mc:AlternateContent>
      </w:r>
    </w:p>
    <w:p w14:paraId="24E4C2DB" w14:textId="77777777" w:rsidR="00EA66C5" w:rsidRDefault="00EA66C5" w:rsidP="00996CD3">
      <w:pPr>
        <w:rPr>
          <w:noProof/>
          <w:lang w:val="tr-TR" w:eastAsia="tr-TR"/>
        </w:rPr>
      </w:pPr>
    </w:p>
    <w:p w14:paraId="771405DA" w14:textId="77777777" w:rsidR="00EA66C5" w:rsidRDefault="00EA66C5" w:rsidP="00996CD3">
      <w:pPr>
        <w:rPr>
          <w:noProof/>
          <w:lang w:val="tr-TR" w:eastAsia="tr-TR"/>
        </w:rPr>
      </w:pPr>
    </w:p>
    <w:p w14:paraId="5631622C"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85888" behindDoc="0" locked="0" layoutInCell="1" allowOverlap="1" wp14:anchorId="77A5E470" wp14:editId="323998B2">
                <wp:simplePos x="0" y="0"/>
                <wp:positionH relativeFrom="column">
                  <wp:posOffset>-281940</wp:posOffset>
                </wp:positionH>
                <wp:positionV relativeFrom="paragraph">
                  <wp:posOffset>227965</wp:posOffset>
                </wp:positionV>
                <wp:extent cx="1085850" cy="409575"/>
                <wp:effectExtent l="0" t="0" r="0" b="9525"/>
                <wp:wrapNone/>
                <wp:docPr id="34" name="Yuvarlatılmış Dikdörtgen 34"/>
                <wp:cNvGraphicFramePr/>
                <a:graphic xmlns:a="http://schemas.openxmlformats.org/drawingml/2006/main">
                  <a:graphicData uri="http://schemas.microsoft.com/office/word/2010/wordprocessingShape">
                    <wps:wsp>
                      <wps:cNvSpPr/>
                      <wps:spPr>
                        <a:xfrm>
                          <a:off x="0" y="0"/>
                          <a:ext cx="1085850" cy="40957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1097A4A3" w14:textId="77777777" w:rsidR="0027723A" w:rsidRPr="004F2FB9" w:rsidRDefault="0027723A" w:rsidP="00D9036C">
                            <w:pPr>
                              <w:jc w:val="center"/>
                              <w:rPr>
                                <w:sz w:val="18"/>
                                <w:szCs w:val="18"/>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Şube Müdürü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Ünal ADANIR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77A5E470" id="Yuvarlatılmış Dikdörtgen 34" o:spid="_x0000_s1045" style="position:absolute;margin-left:-22.2pt;margin-top:17.95pt;width:85.5pt;height:3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" fillcolor="#5b9bd5 [3204]" stroked="f">
                <v:fill opacity="32896f"/>
                <v:textbox>
                  <w:txbxContent>
                    <w:p w14:paraId="1097A4A3" w14:textId="77777777" w:rsidR="0027723A" w:rsidRPr="004F2FB9" w:rsidRDefault="0027723A" w:rsidP="00D9036C">
                      <w:pPr>
                        <w:jc w:val="center"/>
                        <w:rPr>
                          <w:sz w:val="18"/>
                          <w:szCs w:val="18"/>
                        </w:rPr>
                      </w:pP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Şube Müdürü </w:t>
                      </w:r>
                      <w: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4F2FB9">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Ünal ADANIR</w:t>
                      </w:r>
                    </w:p>
                  </w:txbxContent>
                </v:textbox>
              </v:roundrect>
            </w:pict>
          </mc:Fallback>
        </mc:AlternateContent>
      </w:r>
    </w:p>
    <w:p w14:paraId="3F901411" w14:textId="77777777" w:rsidR="00EA66C5" w:rsidRDefault="00A8208F" w:rsidP="00996CD3">
      <w:pPr>
        <w:rPr>
          <w:noProof/>
          <w:lang w:val="tr-TR" w:eastAsia="tr-TR"/>
        </w:rPr>
      </w:pPr>
      <w:r>
        <w:rPr>
          <w:noProof/>
          <w:lang w:val="tr-TR" w:eastAsia="tr-TR"/>
        </w:rPr>
        <mc:AlternateContent>
          <mc:Choice Requires="wps">
            <w:drawing>
              <wp:anchor distT="0" distB="0" distL="114300" distR="114300" simplePos="0" relativeHeight="251687936" behindDoc="0" locked="0" layoutInCell="1" allowOverlap="1" wp14:anchorId="66A3AFD1" wp14:editId="309CC5E2">
                <wp:simplePos x="0" y="0"/>
                <wp:positionH relativeFrom="column">
                  <wp:posOffset>1403986</wp:posOffset>
                </wp:positionH>
                <wp:positionV relativeFrom="paragraph">
                  <wp:posOffset>119380</wp:posOffset>
                </wp:positionV>
                <wp:extent cx="1009650" cy="428625"/>
                <wp:effectExtent l="0" t="0" r="0" b="9525"/>
                <wp:wrapNone/>
                <wp:docPr id="36" name="Yuvarlatılmış Dikdörtgen 36"/>
                <wp:cNvGraphicFramePr/>
                <a:graphic xmlns:a="http://schemas.openxmlformats.org/drawingml/2006/main">
                  <a:graphicData uri="http://schemas.microsoft.com/office/word/2010/wordprocessingShape">
                    <wps:wsp>
                      <wps:cNvSpPr/>
                      <wps:spPr>
                        <a:xfrm>
                          <a:off x="0" y="0"/>
                          <a:ext cx="1009650" cy="428625"/>
                        </a:xfrm>
                        <a:prstGeom prst="roundRect">
                          <a:avLst/>
                        </a:prstGeom>
                        <a:solidFill>
                          <a:schemeClr val="accent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10661CB" w14:textId="77777777" w:rsidR="0027723A" w:rsidRPr="003C0036" w:rsidRDefault="0027723A" w:rsidP="00D9036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Şube Müdürü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roundrect w14:anchorId="66A3AFD1" id="Yuvarlatılmış Dikdörtgen 36" o:spid="_x0000_s1046" style="position:absolute;margin-left:110.55pt;margin-top:9.4pt;width:79.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" fillcolor="#5b9bd5 [3204]" stroked="f">
                <v:fill opacity="32896f"/>
                <v:textbox>
                  <w:txbxContent>
                    <w:p w14:paraId="510661CB" w14:textId="77777777" w:rsidR="0027723A" w:rsidRPr="003C0036" w:rsidRDefault="0027723A" w:rsidP="00D9036C">
                      <w:pPr>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C0036">
                        <w:rPr>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Şube Müdürü</w:t>
                      </w:r>
                    </w:p>
                  </w:txbxContent>
                </v:textbox>
              </v:roundrect>
            </w:pict>
          </mc:Fallback>
        </mc:AlternateContent>
      </w:r>
    </w:p>
    <w:p w14:paraId="155EA11A" w14:textId="77777777" w:rsidR="00EA66C5" w:rsidRDefault="00EA66C5" w:rsidP="00996CD3">
      <w:pPr>
        <w:rPr>
          <w:lang w:val="tr-TR"/>
        </w:rPr>
      </w:pPr>
    </w:p>
    <w:p w14:paraId="6A571C83" w14:textId="77777777" w:rsidR="00996CD3" w:rsidRDefault="00996CD3" w:rsidP="00996CD3">
      <w:pPr>
        <w:rPr>
          <w:lang w:val="tr-TR"/>
        </w:rPr>
      </w:pPr>
    </w:p>
    <w:p w14:paraId="2AEDC507" w14:textId="77777777" w:rsidR="00996CD3" w:rsidRDefault="00996CD3" w:rsidP="00996CD3">
      <w:pPr>
        <w:rPr>
          <w:lang w:val="tr-TR"/>
        </w:rPr>
      </w:pPr>
    </w:p>
    <w:p w14:paraId="7EAC658C" w14:textId="77777777" w:rsidR="00996CD3" w:rsidRDefault="00996CD3" w:rsidP="00996CD3">
      <w:pPr>
        <w:rPr>
          <w:lang w:val="tr-TR"/>
        </w:rPr>
      </w:pPr>
    </w:p>
    <w:commentRangeEnd w:id="38"/>
    <w:p w14:paraId="36C09B0E" w14:textId="77777777" w:rsidR="00996CD3" w:rsidRDefault="00200278" w:rsidP="00996CD3">
      <w:pPr>
        <w:rPr>
          <w:lang w:val="tr-TR"/>
        </w:rPr>
      </w:pPr>
      <w:r>
        <w:rPr>
          <w:rStyle w:val="AklamaBavurusu"/>
        </w:rPr>
        <w:commentReference w:id="38"/>
      </w:r>
    </w:p>
    <w:p w14:paraId="160930D8" w14:textId="77777777" w:rsidR="00622751" w:rsidRDefault="00622751" w:rsidP="00622751">
      <w:pPr>
        <w:pStyle w:val="Balk3"/>
        <w:tabs>
          <w:tab w:val="left" w:pos="3230"/>
        </w:tabs>
        <w:jc w:val="both"/>
        <w:rPr>
          <w:rFonts w:ascii="Times New Roman" w:hAnsi="Times New Roman" w:cs="Times New Roman"/>
          <w:b/>
          <w:i w:val="0"/>
          <w:iCs/>
          <w:color w:val="7030A0"/>
          <w:sz w:val="32"/>
          <w:szCs w:val="32"/>
          <w:lang w:val="tr-TR"/>
        </w:rPr>
      </w:pPr>
      <w:r>
        <w:rPr>
          <w:rFonts w:ascii="Times New Roman" w:hAnsi="Times New Roman" w:cs="Times New Roman"/>
          <w:b/>
          <w:i w:val="0"/>
          <w:iCs/>
          <w:color w:val="7030A0"/>
          <w:sz w:val="32"/>
          <w:szCs w:val="32"/>
          <w:lang w:val="tr-TR"/>
        </w:rPr>
        <w:lastRenderedPageBreak/>
        <w:t>3.</w:t>
      </w:r>
      <w:r w:rsidRPr="00D71D11">
        <w:rPr>
          <w:rFonts w:ascii="Times New Roman" w:hAnsi="Times New Roman" w:cs="Times New Roman"/>
          <w:b/>
          <w:i w:val="0"/>
          <w:iCs/>
          <w:color w:val="7030A0"/>
          <w:sz w:val="32"/>
          <w:szCs w:val="32"/>
          <w:lang w:val="tr-TR"/>
        </w:rPr>
        <w:t>Bilgi ve Teknolojik Kaynaklar</w:t>
      </w:r>
      <w:bookmarkEnd w:id="39"/>
      <w:bookmarkEnd w:id="40"/>
    </w:p>
    <w:p w14:paraId="79A39041" w14:textId="77777777" w:rsidR="00622751" w:rsidRPr="00CC1737" w:rsidRDefault="00622751" w:rsidP="00622751">
      <w:pPr>
        <w:rPr>
          <w:lang w:val="tr-TR"/>
        </w:rPr>
      </w:pPr>
    </w:p>
    <w:tbl>
      <w:tblPr>
        <w:tblW w:w="9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6"/>
        <w:gridCol w:w="4914"/>
        <w:gridCol w:w="1212"/>
      </w:tblGrid>
      <w:tr w:rsidR="00622751" w:rsidRPr="0030480A" w14:paraId="5C4C8BED" w14:textId="77777777" w:rsidTr="008010B1">
        <w:trPr>
          <w:trHeight w:val="304"/>
        </w:trPr>
        <w:tc>
          <w:tcPr>
            <w:tcW w:w="8220" w:type="dxa"/>
            <w:gridSpan w:val="2"/>
            <w:shd w:val="clear" w:color="auto" w:fill="EEECE1"/>
          </w:tcPr>
          <w:p w14:paraId="12E1F9E3" w14:textId="77777777" w:rsidR="00622751" w:rsidRPr="0030480A" w:rsidRDefault="00622751" w:rsidP="004472A3">
            <w:pPr>
              <w:rPr>
                <w:b/>
                <w:lang w:val="tr-TR"/>
              </w:rPr>
            </w:pPr>
            <w:r w:rsidRPr="0030480A">
              <w:rPr>
                <w:b/>
                <w:lang w:val="tr-TR"/>
              </w:rPr>
              <w:t>Bilgi ve Teknolojik Kaynaklar</w:t>
            </w:r>
          </w:p>
        </w:tc>
        <w:tc>
          <w:tcPr>
            <w:tcW w:w="1212" w:type="dxa"/>
            <w:shd w:val="clear" w:color="auto" w:fill="EEECE1"/>
          </w:tcPr>
          <w:p w14:paraId="023C3F14" w14:textId="77777777" w:rsidR="00622751" w:rsidRPr="0030480A" w:rsidRDefault="008B6A04" w:rsidP="004472A3">
            <w:pPr>
              <w:rPr>
                <w:b/>
                <w:lang w:val="tr-TR"/>
              </w:rPr>
            </w:pPr>
            <w:r>
              <w:rPr>
                <w:b/>
                <w:lang w:val="tr-TR"/>
              </w:rPr>
              <w:t xml:space="preserve"> A</w:t>
            </w:r>
            <w:r w:rsidR="00622751" w:rsidRPr="0030480A">
              <w:rPr>
                <w:b/>
                <w:lang w:val="tr-TR"/>
              </w:rPr>
              <w:t>det</w:t>
            </w:r>
          </w:p>
        </w:tc>
      </w:tr>
      <w:tr w:rsidR="00622751" w:rsidRPr="0030480A" w14:paraId="0BFFA7C9" w14:textId="77777777" w:rsidTr="008010B1">
        <w:trPr>
          <w:trHeight w:val="304"/>
        </w:trPr>
        <w:tc>
          <w:tcPr>
            <w:tcW w:w="3306" w:type="dxa"/>
            <w:shd w:val="clear" w:color="auto" w:fill="FFFFFF"/>
          </w:tcPr>
          <w:p w14:paraId="7FA0DCA3" w14:textId="77777777" w:rsidR="00622751" w:rsidRPr="0030480A" w:rsidRDefault="00622751" w:rsidP="004472A3">
            <w:pPr>
              <w:rPr>
                <w:lang w:val="tr-TR"/>
              </w:rPr>
            </w:pPr>
            <w:r w:rsidRPr="0030480A">
              <w:rPr>
                <w:lang w:val="tr-TR"/>
              </w:rPr>
              <w:t>Yazılımlar</w:t>
            </w:r>
          </w:p>
        </w:tc>
        <w:tc>
          <w:tcPr>
            <w:tcW w:w="4914" w:type="dxa"/>
            <w:shd w:val="clear" w:color="auto" w:fill="FFFFFF"/>
          </w:tcPr>
          <w:p w14:paraId="593D4C61" w14:textId="77777777" w:rsidR="00622751" w:rsidRPr="0030480A" w:rsidRDefault="008B6A04" w:rsidP="004472A3">
            <w:pPr>
              <w:rPr>
                <w:lang w:val="tr-TR"/>
              </w:rPr>
            </w:pPr>
            <w:r>
              <w:rPr>
                <w:lang w:val="tr-TR"/>
              </w:rPr>
              <w:t>İhale Hazırlama Programı</w:t>
            </w:r>
          </w:p>
        </w:tc>
        <w:tc>
          <w:tcPr>
            <w:tcW w:w="1212" w:type="dxa"/>
            <w:shd w:val="clear" w:color="auto" w:fill="FFFFFF"/>
          </w:tcPr>
          <w:p w14:paraId="1FA8061F" w14:textId="77777777" w:rsidR="00622751" w:rsidRPr="0030480A" w:rsidRDefault="008B6A04" w:rsidP="004472A3">
            <w:pPr>
              <w:rPr>
                <w:lang w:val="tr-TR"/>
              </w:rPr>
            </w:pPr>
            <w:r>
              <w:rPr>
                <w:lang w:val="tr-TR"/>
              </w:rPr>
              <w:t xml:space="preserve">   1</w:t>
            </w:r>
          </w:p>
        </w:tc>
      </w:tr>
      <w:tr w:rsidR="00622751" w:rsidRPr="0030480A" w14:paraId="697DBFB7" w14:textId="77777777" w:rsidTr="008010B1">
        <w:trPr>
          <w:trHeight w:val="478"/>
        </w:trPr>
        <w:tc>
          <w:tcPr>
            <w:tcW w:w="3306" w:type="dxa"/>
            <w:vMerge w:val="restart"/>
            <w:shd w:val="clear" w:color="auto" w:fill="FFFFFF"/>
          </w:tcPr>
          <w:p w14:paraId="69D4794C" w14:textId="77777777" w:rsidR="00F32CAA" w:rsidRDefault="00F32CAA" w:rsidP="004472A3">
            <w:pPr>
              <w:rPr>
                <w:lang w:val="tr-TR"/>
              </w:rPr>
            </w:pPr>
          </w:p>
          <w:p w14:paraId="173E4A0E" w14:textId="77777777" w:rsidR="00622751" w:rsidRPr="0030480A" w:rsidRDefault="00622751" w:rsidP="004472A3">
            <w:pPr>
              <w:rPr>
                <w:lang w:val="tr-TR"/>
              </w:rPr>
            </w:pPr>
            <w:r w:rsidRPr="0030480A">
              <w:rPr>
                <w:lang w:val="tr-TR"/>
              </w:rPr>
              <w:t>Bilgisayar</w:t>
            </w:r>
          </w:p>
        </w:tc>
        <w:tc>
          <w:tcPr>
            <w:tcW w:w="4914" w:type="dxa"/>
            <w:shd w:val="clear" w:color="auto" w:fill="FFFFFF"/>
          </w:tcPr>
          <w:p w14:paraId="4BABAEB6" w14:textId="77777777" w:rsidR="00622751" w:rsidRPr="0030480A" w:rsidRDefault="00296023" w:rsidP="004472A3">
            <w:pPr>
              <w:rPr>
                <w:lang w:val="tr-TR"/>
              </w:rPr>
            </w:pPr>
            <w:r>
              <w:rPr>
                <w:lang w:val="tr-TR"/>
              </w:rPr>
              <w:t>Masa Üstü Bilgisayar</w:t>
            </w:r>
          </w:p>
        </w:tc>
        <w:tc>
          <w:tcPr>
            <w:tcW w:w="1212" w:type="dxa"/>
            <w:shd w:val="clear" w:color="auto" w:fill="FFFFFF"/>
          </w:tcPr>
          <w:p w14:paraId="145A5BBB" w14:textId="77777777" w:rsidR="00622751" w:rsidRPr="0030480A" w:rsidRDefault="0029195E" w:rsidP="004472A3">
            <w:pPr>
              <w:rPr>
                <w:lang w:val="tr-TR"/>
              </w:rPr>
            </w:pPr>
            <w:r>
              <w:rPr>
                <w:lang w:val="tr-TR"/>
              </w:rPr>
              <w:t xml:space="preserve">   </w:t>
            </w:r>
            <w:r w:rsidR="008B6A04">
              <w:rPr>
                <w:lang w:val="tr-TR"/>
              </w:rPr>
              <w:t>7</w:t>
            </w:r>
          </w:p>
        </w:tc>
      </w:tr>
      <w:tr w:rsidR="00622751" w:rsidRPr="0030480A" w14:paraId="7465949D" w14:textId="77777777" w:rsidTr="008010B1">
        <w:trPr>
          <w:trHeight w:val="321"/>
        </w:trPr>
        <w:tc>
          <w:tcPr>
            <w:tcW w:w="3306" w:type="dxa"/>
            <w:vMerge/>
            <w:shd w:val="clear" w:color="auto" w:fill="FFFFFF"/>
          </w:tcPr>
          <w:p w14:paraId="1830C4D2" w14:textId="77777777" w:rsidR="00622751" w:rsidRPr="0030480A" w:rsidRDefault="00622751" w:rsidP="004472A3">
            <w:pPr>
              <w:rPr>
                <w:lang w:val="tr-TR"/>
              </w:rPr>
            </w:pPr>
          </w:p>
        </w:tc>
        <w:tc>
          <w:tcPr>
            <w:tcW w:w="4914" w:type="dxa"/>
            <w:shd w:val="clear" w:color="auto" w:fill="FFFFFF"/>
          </w:tcPr>
          <w:p w14:paraId="21FB7100" w14:textId="77777777" w:rsidR="00622751" w:rsidRPr="0030480A" w:rsidRDefault="00296023" w:rsidP="004472A3">
            <w:pPr>
              <w:rPr>
                <w:lang w:val="tr-TR"/>
              </w:rPr>
            </w:pPr>
            <w:r>
              <w:rPr>
                <w:lang w:val="tr-TR"/>
              </w:rPr>
              <w:t>Dizüstü Bilgisayar</w:t>
            </w:r>
          </w:p>
        </w:tc>
        <w:tc>
          <w:tcPr>
            <w:tcW w:w="1212" w:type="dxa"/>
            <w:shd w:val="clear" w:color="auto" w:fill="FFFFFF"/>
          </w:tcPr>
          <w:p w14:paraId="462AD621" w14:textId="77777777" w:rsidR="00622751" w:rsidRPr="0030480A" w:rsidRDefault="0029195E" w:rsidP="004472A3">
            <w:pPr>
              <w:rPr>
                <w:lang w:val="tr-TR"/>
              </w:rPr>
            </w:pPr>
            <w:r>
              <w:rPr>
                <w:lang w:val="tr-TR"/>
              </w:rPr>
              <w:t xml:space="preserve">   </w:t>
            </w:r>
            <w:r w:rsidR="00296023">
              <w:rPr>
                <w:lang w:val="tr-TR"/>
              </w:rPr>
              <w:t>1</w:t>
            </w:r>
          </w:p>
        </w:tc>
      </w:tr>
      <w:tr w:rsidR="00622751" w:rsidRPr="0030480A" w14:paraId="548569C1" w14:textId="77777777" w:rsidTr="008010B1">
        <w:trPr>
          <w:trHeight w:val="304"/>
        </w:trPr>
        <w:tc>
          <w:tcPr>
            <w:tcW w:w="8220" w:type="dxa"/>
            <w:gridSpan w:val="2"/>
            <w:shd w:val="clear" w:color="auto" w:fill="FFFFFF"/>
          </w:tcPr>
          <w:p w14:paraId="78034910" w14:textId="77777777" w:rsidR="00622751" w:rsidRPr="0030480A" w:rsidRDefault="00622751" w:rsidP="004472A3">
            <w:pPr>
              <w:rPr>
                <w:b/>
                <w:lang w:val="tr-TR"/>
              </w:rPr>
            </w:pPr>
            <w:r w:rsidRPr="0030480A">
              <w:rPr>
                <w:b/>
                <w:lang w:val="tr-TR"/>
              </w:rPr>
              <w:t>Toplam</w:t>
            </w:r>
          </w:p>
        </w:tc>
        <w:tc>
          <w:tcPr>
            <w:tcW w:w="1212" w:type="dxa"/>
            <w:shd w:val="clear" w:color="auto" w:fill="FFFFFF"/>
          </w:tcPr>
          <w:p w14:paraId="3116D8BC" w14:textId="77777777" w:rsidR="00622751" w:rsidRPr="0030480A" w:rsidRDefault="00622751" w:rsidP="004472A3">
            <w:pPr>
              <w:rPr>
                <w:lang w:val="tr-TR"/>
              </w:rPr>
            </w:pPr>
            <w:r w:rsidRPr="0030480A">
              <w:rPr>
                <w:lang w:val="tr-TR"/>
              </w:rPr>
              <w:t xml:space="preserve"> </w:t>
            </w:r>
            <w:r w:rsidR="0029195E">
              <w:rPr>
                <w:lang w:val="tr-TR"/>
              </w:rPr>
              <w:t xml:space="preserve"> </w:t>
            </w:r>
            <w:r w:rsidRPr="0030480A">
              <w:rPr>
                <w:lang w:val="tr-TR"/>
              </w:rPr>
              <w:t xml:space="preserve"> </w:t>
            </w:r>
            <w:r w:rsidR="008B6A04">
              <w:rPr>
                <w:lang w:val="tr-TR"/>
              </w:rPr>
              <w:t>9</w:t>
            </w:r>
          </w:p>
        </w:tc>
      </w:tr>
    </w:tbl>
    <w:p w14:paraId="1D36F991" w14:textId="77777777" w:rsidR="00622751" w:rsidRDefault="00622751" w:rsidP="00622751">
      <w:pPr>
        <w:rPr>
          <w:lang w:val="tr-TR"/>
        </w:rPr>
      </w:pPr>
    </w:p>
    <w:p w14:paraId="6110EB18" w14:textId="77777777" w:rsidR="00622751" w:rsidRDefault="00622751" w:rsidP="00622751">
      <w:pPr>
        <w:rPr>
          <w:lang w:val="tr-TR"/>
        </w:rPr>
      </w:pPr>
    </w:p>
    <w:p w14:paraId="6117D321" w14:textId="77777777" w:rsidR="00622751" w:rsidRPr="005C14B3" w:rsidRDefault="00622751" w:rsidP="00622751">
      <w:pPr>
        <w:rPr>
          <w:lang w:val="tr-TR"/>
        </w:rPr>
      </w:pPr>
    </w:p>
    <w:tbl>
      <w:tblPr>
        <w:tblW w:w="0" w:type="auto"/>
        <w:tblBorders>
          <w:insideH w:val="single" w:sz="18" w:space="0" w:color="FFFFFF"/>
          <w:insideV w:val="single" w:sz="18" w:space="0" w:color="FFFFFF"/>
        </w:tblBorders>
        <w:tblLook w:val="01E0" w:firstRow="1" w:lastRow="1" w:firstColumn="1" w:lastColumn="1" w:noHBand="0" w:noVBand="0"/>
      </w:tblPr>
      <w:tblGrid>
        <w:gridCol w:w="3893"/>
        <w:gridCol w:w="1950"/>
        <w:gridCol w:w="1967"/>
        <w:gridCol w:w="1836"/>
      </w:tblGrid>
      <w:tr w:rsidR="00622751" w:rsidRPr="00D402BB" w14:paraId="6CE3776D" w14:textId="77777777" w:rsidTr="009543E0">
        <w:trPr>
          <w:trHeight w:val="364"/>
        </w:trPr>
        <w:tc>
          <w:tcPr>
            <w:tcW w:w="3893" w:type="dxa"/>
            <w:tcBorders>
              <w:top w:val="single" w:sz="4" w:space="0" w:color="auto"/>
              <w:left w:val="single" w:sz="4" w:space="0" w:color="auto"/>
              <w:bottom w:val="single" w:sz="4" w:space="0" w:color="auto"/>
              <w:right w:val="single" w:sz="4" w:space="0" w:color="auto"/>
            </w:tcBorders>
            <w:shd w:val="clear" w:color="auto" w:fill="EEECE1"/>
          </w:tcPr>
          <w:p w14:paraId="6A0B89E7" w14:textId="77777777" w:rsidR="00622751" w:rsidRPr="00005B0E" w:rsidRDefault="00622751" w:rsidP="004472A3">
            <w:pPr>
              <w:jc w:val="both"/>
              <w:rPr>
                <w:b/>
                <w:bCs/>
                <w:sz w:val="28"/>
                <w:szCs w:val="28"/>
                <w:lang w:val="tr-TR"/>
              </w:rPr>
            </w:pPr>
            <w:r w:rsidRPr="00005B0E">
              <w:rPr>
                <w:b/>
                <w:bCs/>
                <w:sz w:val="28"/>
                <w:szCs w:val="28"/>
                <w:lang w:val="tr-TR"/>
              </w:rPr>
              <w:t>Diğer Bilgi ve Teknolojik Kaynaklar</w:t>
            </w:r>
          </w:p>
        </w:tc>
        <w:tc>
          <w:tcPr>
            <w:tcW w:w="1950" w:type="dxa"/>
            <w:tcBorders>
              <w:top w:val="single" w:sz="4" w:space="0" w:color="auto"/>
              <w:left w:val="single" w:sz="4" w:space="0" w:color="auto"/>
              <w:bottom w:val="single" w:sz="4" w:space="0" w:color="auto"/>
              <w:right w:val="single" w:sz="4" w:space="0" w:color="auto"/>
            </w:tcBorders>
            <w:shd w:val="clear" w:color="auto" w:fill="EEECE1"/>
          </w:tcPr>
          <w:p w14:paraId="57B658DB" w14:textId="77777777" w:rsidR="00622751" w:rsidRPr="00005B0E" w:rsidRDefault="00622751" w:rsidP="004472A3">
            <w:pPr>
              <w:jc w:val="both"/>
              <w:rPr>
                <w:b/>
                <w:bCs/>
                <w:sz w:val="28"/>
                <w:szCs w:val="28"/>
                <w:lang w:val="tr-TR"/>
              </w:rPr>
            </w:pPr>
            <w:r w:rsidRPr="00005B0E">
              <w:rPr>
                <w:b/>
                <w:bCs/>
                <w:sz w:val="28"/>
                <w:szCs w:val="28"/>
                <w:lang w:val="tr-TR"/>
              </w:rPr>
              <w:t>İdari Amaçlı (adet)</w:t>
            </w:r>
          </w:p>
        </w:tc>
        <w:tc>
          <w:tcPr>
            <w:tcW w:w="1967" w:type="dxa"/>
            <w:tcBorders>
              <w:top w:val="single" w:sz="4" w:space="0" w:color="auto"/>
              <w:left w:val="single" w:sz="4" w:space="0" w:color="auto"/>
              <w:bottom w:val="single" w:sz="4" w:space="0" w:color="auto"/>
              <w:right w:val="single" w:sz="4" w:space="0" w:color="auto"/>
            </w:tcBorders>
            <w:shd w:val="clear" w:color="auto" w:fill="EEECE1"/>
          </w:tcPr>
          <w:p w14:paraId="097B9FA8" w14:textId="77777777" w:rsidR="00622751" w:rsidRPr="00005B0E" w:rsidRDefault="00622751" w:rsidP="004472A3">
            <w:pPr>
              <w:jc w:val="both"/>
              <w:rPr>
                <w:b/>
                <w:bCs/>
                <w:sz w:val="28"/>
                <w:szCs w:val="28"/>
                <w:lang w:val="tr-TR"/>
              </w:rPr>
            </w:pPr>
            <w:r w:rsidRPr="00005B0E">
              <w:rPr>
                <w:b/>
                <w:bCs/>
                <w:sz w:val="28"/>
                <w:szCs w:val="28"/>
                <w:lang w:val="tr-TR"/>
              </w:rPr>
              <w:t>Eğitim Amaçlı (adet)</w:t>
            </w:r>
          </w:p>
        </w:tc>
        <w:tc>
          <w:tcPr>
            <w:tcW w:w="1836" w:type="dxa"/>
            <w:tcBorders>
              <w:top w:val="single" w:sz="4" w:space="0" w:color="auto"/>
              <w:left w:val="single" w:sz="4" w:space="0" w:color="auto"/>
              <w:bottom w:val="single" w:sz="4" w:space="0" w:color="auto"/>
              <w:right w:val="single" w:sz="4" w:space="0" w:color="auto"/>
            </w:tcBorders>
            <w:shd w:val="clear" w:color="auto" w:fill="EEECE1"/>
          </w:tcPr>
          <w:p w14:paraId="66A89831" w14:textId="77777777" w:rsidR="00622751" w:rsidRPr="00005B0E" w:rsidRDefault="00622751" w:rsidP="004472A3">
            <w:pPr>
              <w:jc w:val="both"/>
              <w:rPr>
                <w:b/>
                <w:bCs/>
                <w:sz w:val="28"/>
                <w:szCs w:val="28"/>
                <w:lang w:val="tr-TR"/>
              </w:rPr>
            </w:pPr>
            <w:r w:rsidRPr="00005B0E">
              <w:rPr>
                <w:b/>
                <w:bCs/>
                <w:sz w:val="28"/>
                <w:szCs w:val="28"/>
                <w:lang w:val="tr-TR"/>
              </w:rPr>
              <w:t>Araştırma Amaçlı (adet)</w:t>
            </w:r>
          </w:p>
        </w:tc>
      </w:tr>
      <w:tr w:rsidR="00622751" w:rsidRPr="00D402BB" w14:paraId="1D505E61" w14:textId="77777777" w:rsidTr="009543E0">
        <w:trPr>
          <w:trHeight w:val="392"/>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6D697274" w14:textId="77777777" w:rsidR="00622751" w:rsidRPr="00684928" w:rsidRDefault="00622751" w:rsidP="004472A3">
            <w:pPr>
              <w:jc w:val="both"/>
              <w:rPr>
                <w:sz w:val="32"/>
                <w:szCs w:val="32"/>
                <w:lang w:val="tr-TR"/>
              </w:rPr>
            </w:pPr>
            <w:r w:rsidRPr="00684928">
              <w:rPr>
                <w:sz w:val="32"/>
                <w:szCs w:val="32"/>
                <w:lang w:val="tr-TR"/>
              </w:rPr>
              <w:t>Projeksiyon</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0158AEAD" w14:textId="77777777" w:rsidR="00622751" w:rsidRPr="00684928" w:rsidRDefault="00296023" w:rsidP="004472A3">
            <w:pPr>
              <w:jc w:val="center"/>
              <w:rPr>
                <w:sz w:val="32"/>
                <w:szCs w:val="32"/>
                <w:lang w:val="tr-TR"/>
              </w:rPr>
            </w:pPr>
            <w:r>
              <w:rPr>
                <w:sz w:val="32"/>
                <w:szCs w:val="32"/>
                <w:lang w:val="tr-TR"/>
              </w:rPr>
              <w:t>0</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4231D0EE" w14:textId="77777777" w:rsidR="00622751" w:rsidRPr="00684928" w:rsidRDefault="00296023" w:rsidP="004472A3">
            <w:pPr>
              <w:jc w:val="center"/>
              <w:rPr>
                <w:sz w:val="32"/>
                <w:szCs w:val="32"/>
                <w:lang w:val="tr-TR"/>
              </w:rPr>
            </w:pPr>
            <w:r>
              <w:rPr>
                <w:sz w:val="32"/>
                <w:szCs w:val="32"/>
                <w:lang w:val="tr-TR"/>
              </w:rPr>
              <w:t>0</w:t>
            </w: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0C290924" w14:textId="77777777" w:rsidR="00622751" w:rsidRPr="00684928" w:rsidRDefault="00296023" w:rsidP="004472A3">
            <w:pPr>
              <w:jc w:val="center"/>
              <w:rPr>
                <w:sz w:val="32"/>
                <w:szCs w:val="32"/>
                <w:lang w:val="tr-TR"/>
              </w:rPr>
            </w:pPr>
            <w:r>
              <w:rPr>
                <w:sz w:val="32"/>
                <w:szCs w:val="32"/>
                <w:lang w:val="tr-TR"/>
              </w:rPr>
              <w:t>0</w:t>
            </w:r>
          </w:p>
        </w:tc>
      </w:tr>
      <w:tr w:rsidR="00622751" w:rsidRPr="00D402BB" w14:paraId="4662994F" w14:textId="77777777" w:rsidTr="009543E0">
        <w:trPr>
          <w:trHeight w:val="392"/>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2F4180D6" w14:textId="77777777" w:rsidR="00622751" w:rsidRPr="00684928" w:rsidRDefault="00622751" w:rsidP="004472A3">
            <w:pPr>
              <w:jc w:val="both"/>
              <w:rPr>
                <w:sz w:val="32"/>
                <w:szCs w:val="32"/>
                <w:lang w:val="tr-TR"/>
              </w:rPr>
            </w:pPr>
            <w:r w:rsidRPr="00684928">
              <w:rPr>
                <w:sz w:val="32"/>
                <w:szCs w:val="32"/>
                <w:lang w:val="tr-TR"/>
              </w:rPr>
              <w:t>Fotokopi Makinesi</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7EF86429" w14:textId="77777777" w:rsidR="00622751" w:rsidRPr="00684928" w:rsidRDefault="00296023" w:rsidP="004472A3">
            <w:pPr>
              <w:jc w:val="center"/>
              <w:rPr>
                <w:sz w:val="32"/>
                <w:szCs w:val="32"/>
                <w:lang w:val="tr-TR"/>
              </w:rPr>
            </w:pPr>
            <w:r>
              <w:rPr>
                <w:sz w:val="32"/>
                <w:szCs w:val="32"/>
                <w:lang w:val="tr-TR"/>
              </w:rPr>
              <w:t>1</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1A27719B" w14:textId="77777777" w:rsidR="00622751" w:rsidRPr="00684928" w:rsidRDefault="00622751" w:rsidP="004472A3">
            <w:pPr>
              <w:jc w:val="center"/>
              <w:rPr>
                <w:sz w:val="32"/>
                <w:szCs w:val="32"/>
                <w:lang w:val="tr-TR"/>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763E12C2" w14:textId="77777777" w:rsidR="00622751" w:rsidRPr="00684928" w:rsidRDefault="00622751" w:rsidP="004472A3">
            <w:pPr>
              <w:jc w:val="center"/>
              <w:rPr>
                <w:sz w:val="32"/>
                <w:szCs w:val="32"/>
                <w:lang w:val="tr-TR"/>
              </w:rPr>
            </w:pPr>
          </w:p>
        </w:tc>
      </w:tr>
      <w:tr w:rsidR="00622751" w:rsidRPr="00D402BB" w14:paraId="7142B609" w14:textId="77777777" w:rsidTr="009543E0">
        <w:trPr>
          <w:trHeight w:val="364"/>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4FA036DA" w14:textId="77777777" w:rsidR="00622751" w:rsidRPr="00684928" w:rsidRDefault="00622751" w:rsidP="004472A3">
            <w:pPr>
              <w:jc w:val="both"/>
              <w:rPr>
                <w:sz w:val="32"/>
                <w:szCs w:val="32"/>
                <w:lang w:val="tr-TR"/>
              </w:rPr>
            </w:pPr>
            <w:r w:rsidRPr="00684928">
              <w:rPr>
                <w:sz w:val="32"/>
                <w:szCs w:val="32"/>
                <w:lang w:val="tr-TR"/>
              </w:rPr>
              <w:t>Faks</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50652A27" w14:textId="77777777" w:rsidR="00622751" w:rsidRPr="00684928" w:rsidRDefault="00296023" w:rsidP="004472A3">
            <w:pPr>
              <w:jc w:val="center"/>
              <w:rPr>
                <w:sz w:val="32"/>
                <w:szCs w:val="32"/>
                <w:lang w:val="tr-TR"/>
              </w:rPr>
            </w:pPr>
            <w:r>
              <w:rPr>
                <w:sz w:val="32"/>
                <w:szCs w:val="32"/>
                <w:lang w:val="tr-TR"/>
              </w:rPr>
              <w:t>0</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540EF5A8" w14:textId="77777777" w:rsidR="00622751" w:rsidRPr="00684928" w:rsidRDefault="00622751" w:rsidP="004472A3">
            <w:pPr>
              <w:jc w:val="center"/>
              <w:rPr>
                <w:sz w:val="32"/>
                <w:szCs w:val="32"/>
                <w:lang w:val="tr-TR"/>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CF2FF8D" w14:textId="77777777" w:rsidR="00622751" w:rsidRPr="00684928" w:rsidRDefault="00622751" w:rsidP="004472A3">
            <w:pPr>
              <w:jc w:val="center"/>
              <w:rPr>
                <w:sz w:val="32"/>
                <w:szCs w:val="32"/>
                <w:lang w:val="tr-TR"/>
              </w:rPr>
            </w:pPr>
          </w:p>
        </w:tc>
      </w:tr>
      <w:tr w:rsidR="00622751" w:rsidRPr="00D402BB" w14:paraId="29684C49" w14:textId="77777777" w:rsidTr="009543E0">
        <w:trPr>
          <w:trHeight w:val="364"/>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274E741A" w14:textId="77777777" w:rsidR="00622751" w:rsidRPr="00684928" w:rsidRDefault="00622751" w:rsidP="004472A3">
            <w:pPr>
              <w:jc w:val="both"/>
              <w:rPr>
                <w:sz w:val="32"/>
                <w:szCs w:val="32"/>
                <w:lang w:val="tr-TR"/>
              </w:rPr>
            </w:pPr>
            <w:r w:rsidRPr="00684928">
              <w:rPr>
                <w:sz w:val="32"/>
                <w:szCs w:val="32"/>
                <w:lang w:val="tr-TR"/>
              </w:rPr>
              <w:t>Yazıcı</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07C8D49A" w14:textId="77777777" w:rsidR="00622751" w:rsidRPr="00684928" w:rsidRDefault="009336CF" w:rsidP="004472A3">
            <w:pPr>
              <w:jc w:val="center"/>
              <w:rPr>
                <w:sz w:val="32"/>
                <w:szCs w:val="32"/>
                <w:lang w:val="tr-TR"/>
              </w:rPr>
            </w:pPr>
            <w:r>
              <w:rPr>
                <w:sz w:val="32"/>
                <w:szCs w:val="32"/>
                <w:lang w:val="tr-TR"/>
              </w:rPr>
              <w:t>6</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3E90D28A" w14:textId="77777777" w:rsidR="00622751" w:rsidRPr="00684928" w:rsidRDefault="00622751" w:rsidP="004472A3">
            <w:pPr>
              <w:jc w:val="center"/>
              <w:rPr>
                <w:sz w:val="32"/>
                <w:szCs w:val="32"/>
                <w:lang w:val="tr-TR"/>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4E9D39F" w14:textId="77777777" w:rsidR="00622751" w:rsidRPr="00684928" w:rsidRDefault="00622751" w:rsidP="004472A3">
            <w:pPr>
              <w:jc w:val="center"/>
              <w:rPr>
                <w:sz w:val="32"/>
                <w:szCs w:val="32"/>
                <w:lang w:val="tr-TR"/>
              </w:rPr>
            </w:pPr>
          </w:p>
        </w:tc>
      </w:tr>
      <w:tr w:rsidR="00622751" w:rsidRPr="00D402BB" w14:paraId="07685CF7" w14:textId="77777777" w:rsidTr="009543E0">
        <w:trPr>
          <w:trHeight w:val="392"/>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214357F9" w14:textId="77777777" w:rsidR="00622751" w:rsidRPr="00684928" w:rsidRDefault="00622751" w:rsidP="004472A3">
            <w:pPr>
              <w:jc w:val="both"/>
              <w:rPr>
                <w:sz w:val="32"/>
                <w:szCs w:val="32"/>
                <w:lang w:val="tr-TR"/>
              </w:rPr>
            </w:pPr>
            <w:r w:rsidRPr="00684928">
              <w:rPr>
                <w:sz w:val="32"/>
                <w:szCs w:val="32"/>
                <w:lang w:val="tr-TR"/>
              </w:rPr>
              <w:t>Televizyonlar</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2F92C1ED" w14:textId="77777777" w:rsidR="00622751" w:rsidRPr="00684928" w:rsidRDefault="00296023" w:rsidP="004472A3">
            <w:pPr>
              <w:jc w:val="center"/>
              <w:rPr>
                <w:sz w:val="32"/>
                <w:szCs w:val="32"/>
                <w:lang w:val="tr-TR"/>
              </w:rPr>
            </w:pPr>
            <w:r>
              <w:rPr>
                <w:sz w:val="32"/>
                <w:szCs w:val="32"/>
                <w:lang w:val="tr-TR"/>
              </w:rPr>
              <w:t>0</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2C266C1A" w14:textId="77777777" w:rsidR="00622751" w:rsidRPr="00684928" w:rsidRDefault="00622751" w:rsidP="004472A3">
            <w:pPr>
              <w:jc w:val="center"/>
              <w:rPr>
                <w:sz w:val="32"/>
                <w:szCs w:val="32"/>
                <w:lang w:val="tr-TR"/>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590DF477" w14:textId="77777777" w:rsidR="00622751" w:rsidRPr="00684928" w:rsidRDefault="00622751" w:rsidP="004472A3">
            <w:pPr>
              <w:jc w:val="center"/>
              <w:rPr>
                <w:sz w:val="32"/>
                <w:szCs w:val="32"/>
                <w:lang w:val="tr-TR"/>
              </w:rPr>
            </w:pPr>
          </w:p>
        </w:tc>
      </w:tr>
      <w:tr w:rsidR="00622751" w:rsidRPr="00D402BB" w14:paraId="32E89465" w14:textId="77777777" w:rsidTr="009543E0">
        <w:trPr>
          <w:trHeight w:val="392"/>
        </w:trPr>
        <w:tc>
          <w:tcPr>
            <w:tcW w:w="3893" w:type="dxa"/>
            <w:tcBorders>
              <w:top w:val="single" w:sz="4" w:space="0" w:color="auto"/>
              <w:left w:val="single" w:sz="4" w:space="0" w:color="auto"/>
              <w:bottom w:val="single" w:sz="4" w:space="0" w:color="auto"/>
              <w:right w:val="single" w:sz="4" w:space="0" w:color="auto"/>
            </w:tcBorders>
            <w:shd w:val="clear" w:color="auto" w:fill="FFFFFF"/>
          </w:tcPr>
          <w:p w14:paraId="49C31A24" w14:textId="77777777" w:rsidR="00622751" w:rsidRPr="00684928" w:rsidRDefault="00622751" w:rsidP="004472A3">
            <w:pPr>
              <w:jc w:val="both"/>
              <w:rPr>
                <w:sz w:val="32"/>
                <w:szCs w:val="32"/>
                <w:lang w:val="tr-TR"/>
              </w:rPr>
            </w:pPr>
            <w:r>
              <w:rPr>
                <w:sz w:val="32"/>
                <w:szCs w:val="32"/>
                <w:lang w:val="tr-TR"/>
              </w:rPr>
              <w:t>Tarayıcı</w:t>
            </w:r>
          </w:p>
        </w:tc>
        <w:tc>
          <w:tcPr>
            <w:tcW w:w="1950" w:type="dxa"/>
            <w:tcBorders>
              <w:top w:val="single" w:sz="4" w:space="0" w:color="auto"/>
              <w:left w:val="single" w:sz="4" w:space="0" w:color="auto"/>
              <w:bottom w:val="single" w:sz="4" w:space="0" w:color="auto"/>
              <w:right w:val="single" w:sz="4" w:space="0" w:color="auto"/>
            </w:tcBorders>
            <w:shd w:val="clear" w:color="auto" w:fill="FFFFFF"/>
          </w:tcPr>
          <w:p w14:paraId="5CCEA993" w14:textId="77777777" w:rsidR="00622751" w:rsidRPr="00684928" w:rsidRDefault="00296023" w:rsidP="004472A3">
            <w:pPr>
              <w:jc w:val="center"/>
              <w:rPr>
                <w:sz w:val="32"/>
                <w:szCs w:val="32"/>
                <w:lang w:val="tr-TR"/>
              </w:rPr>
            </w:pPr>
            <w:r>
              <w:rPr>
                <w:sz w:val="32"/>
                <w:szCs w:val="32"/>
                <w:lang w:val="tr-TR"/>
              </w:rPr>
              <w:t>0</w:t>
            </w:r>
          </w:p>
        </w:tc>
        <w:tc>
          <w:tcPr>
            <w:tcW w:w="1967" w:type="dxa"/>
            <w:tcBorders>
              <w:top w:val="single" w:sz="4" w:space="0" w:color="auto"/>
              <w:left w:val="single" w:sz="4" w:space="0" w:color="auto"/>
              <w:bottom w:val="single" w:sz="4" w:space="0" w:color="auto"/>
              <w:right w:val="single" w:sz="4" w:space="0" w:color="auto"/>
            </w:tcBorders>
            <w:shd w:val="clear" w:color="auto" w:fill="FFFFFF"/>
          </w:tcPr>
          <w:p w14:paraId="7F4C45B7" w14:textId="77777777" w:rsidR="00622751" w:rsidRPr="00684928" w:rsidRDefault="00622751" w:rsidP="004472A3">
            <w:pPr>
              <w:jc w:val="center"/>
              <w:rPr>
                <w:sz w:val="32"/>
                <w:szCs w:val="32"/>
                <w:lang w:val="tr-TR"/>
              </w:rPr>
            </w:pPr>
          </w:p>
        </w:tc>
        <w:tc>
          <w:tcPr>
            <w:tcW w:w="1836" w:type="dxa"/>
            <w:tcBorders>
              <w:top w:val="single" w:sz="4" w:space="0" w:color="auto"/>
              <w:left w:val="single" w:sz="4" w:space="0" w:color="auto"/>
              <w:bottom w:val="single" w:sz="4" w:space="0" w:color="auto"/>
              <w:right w:val="single" w:sz="4" w:space="0" w:color="auto"/>
            </w:tcBorders>
            <w:shd w:val="clear" w:color="auto" w:fill="FFFFFF"/>
          </w:tcPr>
          <w:p w14:paraId="2C1B6B1A" w14:textId="77777777" w:rsidR="00622751" w:rsidRPr="00684928" w:rsidRDefault="00622751" w:rsidP="004472A3">
            <w:pPr>
              <w:jc w:val="center"/>
              <w:rPr>
                <w:sz w:val="32"/>
                <w:szCs w:val="32"/>
                <w:lang w:val="tr-TR"/>
              </w:rPr>
            </w:pPr>
          </w:p>
        </w:tc>
      </w:tr>
    </w:tbl>
    <w:p w14:paraId="1F91B944" w14:textId="77777777" w:rsidR="00622751" w:rsidRDefault="00622751" w:rsidP="00622751">
      <w:pPr>
        <w:jc w:val="both"/>
        <w:outlineLvl w:val="2"/>
        <w:rPr>
          <w:b/>
          <w:iCs/>
          <w:color w:val="FF0000"/>
          <w:sz w:val="36"/>
          <w:szCs w:val="36"/>
          <w:lang w:val="tr-TR"/>
        </w:rPr>
      </w:pPr>
      <w:bookmarkStart w:id="41" w:name="_Toc321747805"/>
    </w:p>
    <w:p w14:paraId="347D1FA0" w14:textId="77777777" w:rsidR="00622751" w:rsidRPr="00D71D11" w:rsidRDefault="00622751" w:rsidP="00622751">
      <w:pPr>
        <w:jc w:val="both"/>
        <w:outlineLvl w:val="2"/>
        <w:rPr>
          <w:b/>
          <w:iCs/>
          <w:color w:val="7030A0"/>
          <w:sz w:val="32"/>
          <w:szCs w:val="32"/>
          <w:lang w:val="tr-TR"/>
        </w:rPr>
      </w:pPr>
      <w:r w:rsidRPr="00D71D11">
        <w:rPr>
          <w:b/>
          <w:iCs/>
          <w:color w:val="7030A0"/>
          <w:sz w:val="32"/>
          <w:szCs w:val="32"/>
          <w:lang w:val="tr-TR"/>
        </w:rPr>
        <w:t>4.İnsan Kaynakları</w:t>
      </w:r>
      <w:bookmarkEnd w:id="41"/>
    </w:p>
    <w:p w14:paraId="3F330043" w14:textId="77777777" w:rsidR="00622751" w:rsidRPr="00D71D11" w:rsidRDefault="00622751" w:rsidP="009543E0">
      <w:pPr>
        <w:pStyle w:val="Balk4"/>
        <w:jc w:val="both"/>
        <w:rPr>
          <w:rFonts w:ascii="Times New Roman" w:hAnsi="Times New Roman" w:cs="Times New Roman"/>
          <w:b/>
          <w:color w:val="7030A0"/>
          <w:sz w:val="28"/>
          <w:szCs w:val="28"/>
          <w:lang w:val="tr-TR"/>
        </w:rPr>
      </w:pPr>
      <w:bookmarkStart w:id="42" w:name="_Toc321747806"/>
      <w:r w:rsidRPr="00D71D11">
        <w:rPr>
          <w:rFonts w:ascii="Times New Roman" w:hAnsi="Times New Roman" w:cs="Times New Roman"/>
          <w:b/>
          <w:color w:val="7030A0"/>
          <w:sz w:val="28"/>
          <w:szCs w:val="28"/>
          <w:lang w:val="tr-TR"/>
        </w:rPr>
        <w:t>4.1- İdari Personel</w:t>
      </w:r>
      <w:bookmarkEnd w:id="42"/>
    </w:p>
    <w:p w14:paraId="229DDA97" w14:textId="77777777" w:rsidR="00622751" w:rsidRPr="00AA6D57" w:rsidRDefault="00622751" w:rsidP="00622751">
      <w:pPr>
        <w:jc w:val="both"/>
        <w:rPr>
          <w:sz w:val="28"/>
          <w:szCs w:val="28"/>
          <w:lang w:val="tr-TR"/>
        </w:rPr>
      </w:pPr>
    </w:p>
    <w:tbl>
      <w:tblPr>
        <w:tblW w:w="0" w:type="auto"/>
        <w:tblInd w:w="-15" w:type="dxa"/>
        <w:tblBorders>
          <w:left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8061"/>
        <w:gridCol w:w="1618"/>
      </w:tblGrid>
      <w:tr w:rsidR="00622751" w:rsidRPr="00AA6D57" w14:paraId="7148868B" w14:textId="77777777" w:rsidTr="009543E0">
        <w:trPr>
          <w:trHeight w:val="428"/>
        </w:trPr>
        <w:tc>
          <w:tcPr>
            <w:tcW w:w="8061" w:type="dxa"/>
            <w:tcBorders>
              <w:top w:val="single" w:sz="4" w:space="0" w:color="auto"/>
              <w:bottom w:val="single" w:sz="6" w:space="0" w:color="000000"/>
            </w:tcBorders>
            <w:shd w:val="clear" w:color="auto" w:fill="EEECE1"/>
          </w:tcPr>
          <w:p w14:paraId="1CD79AF0" w14:textId="77777777" w:rsidR="00622751" w:rsidRPr="00D71D11" w:rsidRDefault="00622751" w:rsidP="004472A3">
            <w:pPr>
              <w:jc w:val="center"/>
              <w:rPr>
                <w:b/>
                <w:sz w:val="28"/>
                <w:szCs w:val="28"/>
                <w:lang w:val="tr-TR"/>
              </w:rPr>
            </w:pPr>
            <w:r w:rsidRPr="00D71D11">
              <w:rPr>
                <w:b/>
                <w:sz w:val="28"/>
                <w:szCs w:val="28"/>
                <w:lang w:val="tr-TR"/>
              </w:rPr>
              <w:t>İDARİ PERSONEL</w:t>
            </w:r>
          </w:p>
        </w:tc>
        <w:tc>
          <w:tcPr>
            <w:tcW w:w="1618" w:type="dxa"/>
            <w:tcBorders>
              <w:top w:val="single" w:sz="4" w:space="0" w:color="auto"/>
              <w:bottom w:val="single" w:sz="6" w:space="0" w:color="000000"/>
            </w:tcBorders>
            <w:shd w:val="clear" w:color="auto" w:fill="EEECE1"/>
          </w:tcPr>
          <w:p w14:paraId="165FB8FD" w14:textId="77777777" w:rsidR="00622751" w:rsidRPr="00D71D11" w:rsidRDefault="00622751" w:rsidP="004472A3">
            <w:pPr>
              <w:jc w:val="both"/>
              <w:rPr>
                <w:b/>
                <w:sz w:val="28"/>
                <w:szCs w:val="28"/>
                <w:lang w:val="tr-TR"/>
              </w:rPr>
            </w:pPr>
          </w:p>
        </w:tc>
      </w:tr>
      <w:tr w:rsidR="00622751" w:rsidRPr="00AA6D57" w14:paraId="002C7CD8" w14:textId="77777777" w:rsidTr="009543E0">
        <w:trPr>
          <w:trHeight w:val="397"/>
        </w:trPr>
        <w:tc>
          <w:tcPr>
            <w:tcW w:w="8061" w:type="dxa"/>
            <w:shd w:val="clear" w:color="auto" w:fill="auto"/>
          </w:tcPr>
          <w:p w14:paraId="065E6B06" w14:textId="77777777" w:rsidR="00622751" w:rsidRPr="00684928" w:rsidRDefault="00622751" w:rsidP="004472A3">
            <w:pPr>
              <w:jc w:val="both"/>
              <w:rPr>
                <w:sz w:val="28"/>
                <w:szCs w:val="28"/>
                <w:lang w:val="tr-TR"/>
              </w:rPr>
            </w:pPr>
            <w:r w:rsidRPr="00684928">
              <w:rPr>
                <w:sz w:val="28"/>
                <w:szCs w:val="28"/>
                <w:lang w:val="tr-TR"/>
              </w:rPr>
              <w:t>Genel İdari Hizmetler</w:t>
            </w:r>
          </w:p>
        </w:tc>
        <w:tc>
          <w:tcPr>
            <w:tcW w:w="1618" w:type="dxa"/>
            <w:shd w:val="clear" w:color="auto" w:fill="auto"/>
          </w:tcPr>
          <w:p w14:paraId="6F3C87A3" w14:textId="77777777" w:rsidR="00622751" w:rsidRPr="00D71D11" w:rsidRDefault="001B3E29" w:rsidP="00F020BF">
            <w:pPr>
              <w:jc w:val="center"/>
              <w:rPr>
                <w:sz w:val="28"/>
                <w:szCs w:val="28"/>
                <w:lang w:val="tr-TR"/>
              </w:rPr>
            </w:pPr>
            <w:r>
              <w:rPr>
                <w:sz w:val="28"/>
                <w:szCs w:val="28"/>
                <w:lang w:val="tr-TR"/>
              </w:rPr>
              <w:t>1</w:t>
            </w:r>
            <w:r w:rsidR="00F020BF">
              <w:rPr>
                <w:sz w:val="28"/>
                <w:szCs w:val="28"/>
                <w:lang w:val="tr-TR"/>
              </w:rPr>
              <w:t>0</w:t>
            </w:r>
          </w:p>
        </w:tc>
      </w:tr>
      <w:tr w:rsidR="00622751" w:rsidRPr="00AA6D57" w14:paraId="78738BD1" w14:textId="77777777" w:rsidTr="009543E0">
        <w:trPr>
          <w:trHeight w:val="397"/>
        </w:trPr>
        <w:tc>
          <w:tcPr>
            <w:tcW w:w="8061" w:type="dxa"/>
            <w:shd w:val="clear" w:color="auto" w:fill="auto"/>
          </w:tcPr>
          <w:p w14:paraId="45BE0B10" w14:textId="77777777" w:rsidR="00622751" w:rsidRPr="00684928" w:rsidRDefault="00622751" w:rsidP="004472A3">
            <w:pPr>
              <w:jc w:val="both"/>
              <w:rPr>
                <w:sz w:val="28"/>
                <w:szCs w:val="28"/>
                <w:lang w:val="tr-TR"/>
              </w:rPr>
            </w:pPr>
            <w:r w:rsidRPr="00684928">
              <w:rPr>
                <w:sz w:val="28"/>
                <w:szCs w:val="28"/>
                <w:lang w:val="tr-TR"/>
              </w:rPr>
              <w:t>Sağlık Hizmetleri Sınıfı</w:t>
            </w:r>
          </w:p>
        </w:tc>
        <w:tc>
          <w:tcPr>
            <w:tcW w:w="1618" w:type="dxa"/>
            <w:shd w:val="clear" w:color="auto" w:fill="auto"/>
          </w:tcPr>
          <w:p w14:paraId="26BB3F2E" w14:textId="77777777" w:rsidR="00622751" w:rsidRPr="00D71D11" w:rsidRDefault="00296023" w:rsidP="004472A3">
            <w:pPr>
              <w:jc w:val="center"/>
              <w:rPr>
                <w:sz w:val="28"/>
                <w:szCs w:val="28"/>
                <w:lang w:val="tr-TR"/>
              </w:rPr>
            </w:pPr>
            <w:r>
              <w:rPr>
                <w:sz w:val="28"/>
                <w:szCs w:val="28"/>
                <w:lang w:val="tr-TR"/>
              </w:rPr>
              <w:t>0</w:t>
            </w:r>
          </w:p>
        </w:tc>
      </w:tr>
      <w:tr w:rsidR="00622751" w:rsidRPr="00AA6D57" w14:paraId="0D69B08E" w14:textId="77777777" w:rsidTr="009543E0">
        <w:trPr>
          <w:trHeight w:val="428"/>
        </w:trPr>
        <w:tc>
          <w:tcPr>
            <w:tcW w:w="8061" w:type="dxa"/>
            <w:shd w:val="clear" w:color="auto" w:fill="auto"/>
          </w:tcPr>
          <w:p w14:paraId="03C7D567" w14:textId="77777777" w:rsidR="00622751" w:rsidRPr="00684928" w:rsidRDefault="00622751" w:rsidP="004472A3">
            <w:pPr>
              <w:jc w:val="both"/>
              <w:rPr>
                <w:sz w:val="28"/>
                <w:szCs w:val="28"/>
                <w:lang w:val="tr-TR"/>
              </w:rPr>
            </w:pPr>
            <w:r w:rsidRPr="00684928">
              <w:rPr>
                <w:sz w:val="28"/>
                <w:szCs w:val="28"/>
                <w:lang w:val="tr-TR"/>
              </w:rPr>
              <w:t>Teknik Hizmetler Sınıfı</w:t>
            </w:r>
          </w:p>
        </w:tc>
        <w:tc>
          <w:tcPr>
            <w:tcW w:w="1618" w:type="dxa"/>
            <w:shd w:val="clear" w:color="auto" w:fill="auto"/>
          </w:tcPr>
          <w:p w14:paraId="2452894A" w14:textId="77777777" w:rsidR="00622751" w:rsidRPr="00D71D11" w:rsidRDefault="00296023" w:rsidP="004472A3">
            <w:pPr>
              <w:jc w:val="center"/>
              <w:rPr>
                <w:sz w:val="28"/>
                <w:szCs w:val="28"/>
                <w:lang w:val="tr-TR"/>
              </w:rPr>
            </w:pPr>
            <w:r>
              <w:rPr>
                <w:sz w:val="28"/>
                <w:szCs w:val="28"/>
                <w:lang w:val="tr-TR"/>
              </w:rPr>
              <w:t>1</w:t>
            </w:r>
          </w:p>
        </w:tc>
      </w:tr>
      <w:tr w:rsidR="00622751" w:rsidRPr="00AA6D57" w14:paraId="3F1FB239" w14:textId="77777777" w:rsidTr="009543E0">
        <w:trPr>
          <w:trHeight w:val="397"/>
        </w:trPr>
        <w:tc>
          <w:tcPr>
            <w:tcW w:w="8061" w:type="dxa"/>
            <w:shd w:val="clear" w:color="auto" w:fill="auto"/>
          </w:tcPr>
          <w:p w14:paraId="2AA6F4CE" w14:textId="77777777" w:rsidR="00622751" w:rsidRPr="00684928" w:rsidRDefault="00622751" w:rsidP="004472A3">
            <w:pPr>
              <w:jc w:val="both"/>
              <w:rPr>
                <w:sz w:val="28"/>
                <w:szCs w:val="28"/>
                <w:lang w:val="tr-TR"/>
              </w:rPr>
            </w:pPr>
            <w:r w:rsidRPr="00684928">
              <w:rPr>
                <w:sz w:val="28"/>
                <w:szCs w:val="28"/>
                <w:lang w:val="tr-TR"/>
              </w:rPr>
              <w:t>Eğitim ve Öğretim Hizmetleri Sınıfı</w:t>
            </w:r>
          </w:p>
        </w:tc>
        <w:tc>
          <w:tcPr>
            <w:tcW w:w="1618" w:type="dxa"/>
            <w:shd w:val="clear" w:color="auto" w:fill="auto"/>
          </w:tcPr>
          <w:p w14:paraId="620A45AC" w14:textId="77777777" w:rsidR="00622751" w:rsidRPr="00D71D11" w:rsidRDefault="00296023" w:rsidP="004472A3">
            <w:pPr>
              <w:jc w:val="center"/>
              <w:rPr>
                <w:sz w:val="28"/>
                <w:szCs w:val="28"/>
                <w:lang w:val="tr-TR"/>
              </w:rPr>
            </w:pPr>
            <w:r>
              <w:rPr>
                <w:sz w:val="28"/>
                <w:szCs w:val="28"/>
                <w:lang w:val="tr-TR"/>
              </w:rPr>
              <w:t>0</w:t>
            </w:r>
          </w:p>
        </w:tc>
      </w:tr>
      <w:tr w:rsidR="00622751" w:rsidRPr="00AA6D57" w14:paraId="07514CA9" w14:textId="77777777" w:rsidTr="009543E0">
        <w:trPr>
          <w:trHeight w:val="397"/>
        </w:trPr>
        <w:tc>
          <w:tcPr>
            <w:tcW w:w="8061" w:type="dxa"/>
            <w:shd w:val="clear" w:color="auto" w:fill="auto"/>
          </w:tcPr>
          <w:p w14:paraId="3E050D46" w14:textId="77777777" w:rsidR="00622751" w:rsidRPr="00684928" w:rsidRDefault="00622751" w:rsidP="004472A3">
            <w:pPr>
              <w:jc w:val="both"/>
              <w:rPr>
                <w:sz w:val="28"/>
                <w:szCs w:val="28"/>
                <w:lang w:val="tr-TR"/>
              </w:rPr>
            </w:pPr>
            <w:r w:rsidRPr="00684928">
              <w:rPr>
                <w:sz w:val="28"/>
                <w:szCs w:val="28"/>
                <w:lang w:val="tr-TR"/>
              </w:rPr>
              <w:t>Avukatlık Hizmetleri Sınıfı</w:t>
            </w:r>
          </w:p>
        </w:tc>
        <w:tc>
          <w:tcPr>
            <w:tcW w:w="1618" w:type="dxa"/>
            <w:shd w:val="clear" w:color="auto" w:fill="auto"/>
          </w:tcPr>
          <w:p w14:paraId="62DB04BA" w14:textId="77777777" w:rsidR="00622751" w:rsidRPr="00D71D11" w:rsidRDefault="00296023" w:rsidP="004472A3">
            <w:pPr>
              <w:jc w:val="center"/>
              <w:rPr>
                <w:sz w:val="28"/>
                <w:szCs w:val="28"/>
                <w:lang w:val="tr-TR"/>
              </w:rPr>
            </w:pPr>
            <w:r>
              <w:rPr>
                <w:sz w:val="28"/>
                <w:szCs w:val="28"/>
                <w:lang w:val="tr-TR"/>
              </w:rPr>
              <w:t>0</w:t>
            </w:r>
          </w:p>
        </w:tc>
      </w:tr>
      <w:tr w:rsidR="00622751" w:rsidRPr="00AA6D57" w14:paraId="1F16CB35" w14:textId="77777777" w:rsidTr="009543E0">
        <w:trPr>
          <w:trHeight w:val="397"/>
        </w:trPr>
        <w:tc>
          <w:tcPr>
            <w:tcW w:w="8061" w:type="dxa"/>
            <w:shd w:val="clear" w:color="auto" w:fill="auto"/>
          </w:tcPr>
          <w:p w14:paraId="54F690E3" w14:textId="77777777" w:rsidR="00622751" w:rsidRPr="00684928" w:rsidRDefault="00622751" w:rsidP="004472A3">
            <w:pPr>
              <w:jc w:val="both"/>
              <w:rPr>
                <w:sz w:val="28"/>
                <w:szCs w:val="28"/>
                <w:lang w:val="tr-TR"/>
              </w:rPr>
            </w:pPr>
            <w:r w:rsidRPr="00684928">
              <w:rPr>
                <w:sz w:val="28"/>
                <w:szCs w:val="28"/>
                <w:lang w:val="tr-TR"/>
              </w:rPr>
              <w:t>Din Hizmetleri Sınıfı</w:t>
            </w:r>
          </w:p>
        </w:tc>
        <w:tc>
          <w:tcPr>
            <w:tcW w:w="1618" w:type="dxa"/>
            <w:shd w:val="clear" w:color="auto" w:fill="auto"/>
          </w:tcPr>
          <w:p w14:paraId="122135BA" w14:textId="77777777" w:rsidR="00622751" w:rsidRPr="00D71D11" w:rsidRDefault="00296023" w:rsidP="004472A3">
            <w:pPr>
              <w:jc w:val="center"/>
              <w:rPr>
                <w:sz w:val="28"/>
                <w:szCs w:val="28"/>
                <w:lang w:val="tr-TR"/>
              </w:rPr>
            </w:pPr>
            <w:r>
              <w:rPr>
                <w:sz w:val="28"/>
                <w:szCs w:val="28"/>
                <w:lang w:val="tr-TR"/>
              </w:rPr>
              <w:t>0</w:t>
            </w:r>
          </w:p>
        </w:tc>
      </w:tr>
      <w:tr w:rsidR="00622751" w:rsidRPr="00AA6D57" w14:paraId="17FFC7E9" w14:textId="77777777" w:rsidTr="009543E0">
        <w:trPr>
          <w:trHeight w:val="428"/>
        </w:trPr>
        <w:tc>
          <w:tcPr>
            <w:tcW w:w="8061" w:type="dxa"/>
            <w:tcBorders>
              <w:bottom w:val="single" w:sz="6" w:space="0" w:color="000000"/>
            </w:tcBorders>
            <w:shd w:val="clear" w:color="auto" w:fill="auto"/>
          </w:tcPr>
          <w:p w14:paraId="487E714B" w14:textId="77777777" w:rsidR="00622751" w:rsidRPr="00684928" w:rsidRDefault="00622751" w:rsidP="004472A3">
            <w:pPr>
              <w:jc w:val="both"/>
              <w:rPr>
                <w:sz w:val="28"/>
                <w:szCs w:val="28"/>
                <w:lang w:val="tr-TR"/>
              </w:rPr>
            </w:pPr>
            <w:r w:rsidRPr="00684928">
              <w:rPr>
                <w:sz w:val="28"/>
                <w:szCs w:val="28"/>
                <w:lang w:val="tr-TR"/>
              </w:rPr>
              <w:t>Yardımcı Hizmetler Sınıfı</w:t>
            </w:r>
          </w:p>
        </w:tc>
        <w:tc>
          <w:tcPr>
            <w:tcW w:w="1618" w:type="dxa"/>
            <w:tcBorders>
              <w:bottom w:val="single" w:sz="6" w:space="0" w:color="000000"/>
            </w:tcBorders>
            <w:shd w:val="clear" w:color="auto" w:fill="auto"/>
          </w:tcPr>
          <w:p w14:paraId="35CD1733" w14:textId="77777777" w:rsidR="00622751" w:rsidRPr="00D71D11" w:rsidRDefault="00296023" w:rsidP="004472A3">
            <w:pPr>
              <w:jc w:val="center"/>
              <w:rPr>
                <w:sz w:val="28"/>
                <w:szCs w:val="28"/>
                <w:lang w:val="tr-TR"/>
              </w:rPr>
            </w:pPr>
            <w:r>
              <w:rPr>
                <w:sz w:val="28"/>
                <w:szCs w:val="28"/>
                <w:lang w:val="tr-TR"/>
              </w:rPr>
              <w:t>0</w:t>
            </w:r>
          </w:p>
        </w:tc>
      </w:tr>
      <w:tr w:rsidR="00622751" w:rsidRPr="00AA6D57" w14:paraId="4002EB31" w14:textId="77777777" w:rsidTr="009543E0">
        <w:trPr>
          <w:trHeight w:val="428"/>
        </w:trPr>
        <w:tc>
          <w:tcPr>
            <w:tcW w:w="8061" w:type="dxa"/>
            <w:tcBorders>
              <w:top w:val="single" w:sz="6" w:space="0" w:color="000000"/>
              <w:bottom w:val="single" w:sz="4" w:space="0" w:color="auto"/>
            </w:tcBorders>
            <w:shd w:val="clear" w:color="auto" w:fill="FFFFFF"/>
          </w:tcPr>
          <w:p w14:paraId="4AA4FAF4" w14:textId="77777777" w:rsidR="00622751" w:rsidRPr="00D71D11" w:rsidRDefault="00622751" w:rsidP="004472A3">
            <w:pPr>
              <w:jc w:val="right"/>
              <w:rPr>
                <w:b/>
                <w:bCs/>
                <w:sz w:val="28"/>
                <w:szCs w:val="28"/>
                <w:lang w:val="tr-TR"/>
              </w:rPr>
            </w:pPr>
            <w:r>
              <w:rPr>
                <w:b/>
                <w:bCs/>
                <w:sz w:val="28"/>
                <w:szCs w:val="28"/>
                <w:lang w:val="tr-TR"/>
              </w:rPr>
              <w:t>Toplam</w:t>
            </w:r>
          </w:p>
        </w:tc>
        <w:tc>
          <w:tcPr>
            <w:tcW w:w="1618" w:type="dxa"/>
            <w:tcBorders>
              <w:top w:val="single" w:sz="6" w:space="0" w:color="000000"/>
              <w:bottom w:val="single" w:sz="4" w:space="0" w:color="auto"/>
            </w:tcBorders>
            <w:shd w:val="clear" w:color="auto" w:fill="FFFFFF"/>
          </w:tcPr>
          <w:p w14:paraId="363C3D28" w14:textId="77777777" w:rsidR="00622751" w:rsidRPr="00D71D11" w:rsidRDefault="001B3E29" w:rsidP="00F020BF">
            <w:pPr>
              <w:jc w:val="center"/>
              <w:rPr>
                <w:b/>
                <w:bCs/>
                <w:sz w:val="28"/>
                <w:szCs w:val="28"/>
                <w:lang w:val="tr-TR"/>
              </w:rPr>
            </w:pPr>
            <w:r>
              <w:rPr>
                <w:b/>
                <w:bCs/>
                <w:sz w:val="28"/>
                <w:szCs w:val="28"/>
                <w:lang w:val="tr-TR"/>
              </w:rPr>
              <w:t>1</w:t>
            </w:r>
            <w:r w:rsidR="00F020BF">
              <w:rPr>
                <w:b/>
                <w:bCs/>
                <w:sz w:val="28"/>
                <w:szCs w:val="28"/>
                <w:lang w:val="tr-TR"/>
              </w:rPr>
              <w:t>1</w:t>
            </w:r>
          </w:p>
        </w:tc>
      </w:tr>
    </w:tbl>
    <w:p w14:paraId="4B059177" w14:textId="77777777" w:rsidR="00622751" w:rsidRPr="00AA6D57" w:rsidRDefault="00622751" w:rsidP="00622751">
      <w:pPr>
        <w:jc w:val="both"/>
        <w:rPr>
          <w:sz w:val="28"/>
          <w:szCs w:val="28"/>
          <w:lang w:val="tr-TR"/>
        </w:rPr>
      </w:pPr>
      <w:r w:rsidRPr="00AA6D57">
        <w:rPr>
          <w:sz w:val="28"/>
          <w:szCs w:val="28"/>
          <w:lang w:val="tr-TR"/>
        </w:rPr>
        <w:t xml:space="preserve">  </w:t>
      </w:r>
    </w:p>
    <w:p w14:paraId="2FAA53D4" w14:textId="77777777" w:rsidR="00622751" w:rsidRPr="00AA6D57" w:rsidRDefault="00622751" w:rsidP="00622751">
      <w:pPr>
        <w:jc w:val="both"/>
        <w:rPr>
          <w:color w:val="000000"/>
          <w:sz w:val="28"/>
          <w:szCs w:val="28"/>
          <w:lang w:val="tr-TR"/>
        </w:rPr>
      </w:pPr>
      <w:r w:rsidRPr="00AA6D57">
        <w:rPr>
          <w:color w:val="000000"/>
          <w:sz w:val="28"/>
          <w:szCs w:val="28"/>
          <w:lang w:val="tr-TR"/>
        </w:rPr>
        <w:t xml:space="preserve">  Başkanlığımız kadrosunda fiili olarak çalışan personel ile başka birim kadrosunda olup başkanlığımızda fiili olarak çalışan personel dikkate alınmıştır.</w:t>
      </w:r>
    </w:p>
    <w:p w14:paraId="345EBE70" w14:textId="77777777" w:rsidR="00622751" w:rsidRPr="00D71D11" w:rsidRDefault="00622751" w:rsidP="00622751">
      <w:pPr>
        <w:pStyle w:val="Balk4"/>
        <w:ind w:firstLine="708"/>
        <w:jc w:val="both"/>
        <w:rPr>
          <w:rFonts w:ascii="Times New Roman" w:hAnsi="Times New Roman" w:cs="Times New Roman"/>
          <w:b/>
          <w:color w:val="7030A0"/>
          <w:sz w:val="32"/>
          <w:szCs w:val="32"/>
          <w:lang w:val="tr-TR"/>
        </w:rPr>
      </w:pPr>
      <w:bookmarkStart w:id="43" w:name="_Toc191092861"/>
      <w:bookmarkStart w:id="44" w:name="_Toc321747807"/>
      <w:r w:rsidRPr="00D71D11">
        <w:rPr>
          <w:rFonts w:ascii="Times New Roman" w:hAnsi="Times New Roman" w:cs="Times New Roman"/>
          <w:b/>
          <w:color w:val="7030A0"/>
          <w:sz w:val="32"/>
          <w:szCs w:val="32"/>
          <w:lang w:val="tr-TR"/>
        </w:rPr>
        <w:lastRenderedPageBreak/>
        <w:t>4.1.1- İdari Personelin Eğitim Durumu</w:t>
      </w:r>
      <w:bookmarkEnd w:id="43"/>
      <w:bookmarkEnd w:id="44"/>
    </w:p>
    <w:p w14:paraId="31BCA109" w14:textId="77777777" w:rsidR="00622751" w:rsidRPr="00AA6D57" w:rsidRDefault="00622751" w:rsidP="00622751">
      <w:pPr>
        <w:jc w:val="both"/>
        <w:rPr>
          <w:color w:val="000080"/>
          <w:sz w:val="28"/>
          <w:szCs w:val="28"/>
          <w:lang w:val="tr-TR"/>
        </w:rPr>
      </w:pP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020"/>
        <w:gridCol w:w="1583"/>
        <w:gridCol w:w="1266"/>
        <w:gridCol w:w="1425"/>
        <w:gridCol w:w="1266"/>
        <w:gridCol w:w="2153"/>
      </w:tblGrid>
      <w:tr w:rsidR="00622751" w:rsidRPr="00AA6D57" w14:paraId="36CC1D3F" w14:textId="77777777" w:rsidTr="009543E0">
        <w:trPr>
          <w:trHeight w:val="450"/>
        </w:trPr>
        <w:tc>
          <w:tcPr>
            <w:tcW w:w="2020" w:type="dxa"/>
            <w:tcBorders>
              <w:top w:val="single" w:sz="4" w:space="0" w:color="auto"/>
              <w:bottom w:val="single" w:sz="6" w:space="0" w:color="000000"/>
            </w:tcBorders>
            <w:shd w:val="clear" w:color="auto" w:fill="EEECE1"/>
          </w:tcPr>
          <w:p w14:paraId="2C7AA1A6" w14:textId="77777777" w:rsidR="00622751" w:rsidRPr="00D97CA7" w:rsidRDefault="00622751" w:rsidP="004472A3">
            <w:pPr>
              <w:rPr>
                <w:b/>
                <w:sz w:val="20"/>
                <w:lang w:val="tr-TR"/>
              </w:rPr>
            </w:pPr>
            <w:r w:rsidRPr="00D97CA7">
              <w:rPr>
                <w:b/>
                <w:sz w:val="20"/>
                <w:lang w:val="tr-TR"/>
              </w:rPr>
              <w:t>İDARİ PERSONELİN EĞİTİM DURUMU</w:t>
            </w:r>
          </w:p>
        </w:tc>
        <w:tc>
          <w:tcPr>
            <w:tcW w:w="1583" w:type="dxa"/>
            <w:tcBorders>
              <w:top w:val="single" w:sz="4" w:space="0" w:color="auto"/>
              <w:bottom w:val="single" w:sz="6" w:space="0" w:color="000000"/>
            </w:tcBorders>
            <w:shd w:val="clear" w:color="auto" w:fill="EEECE1"/>
          </w:tcPr>
          <w:p w14:paraId="77982CCD" w14:textId="77777777" w:rsidR="00622751" w:rsidRPr="00D71D11" w:rsidRDefault="00622751" w:rsidP="004472A3">
            <w:pPr>
              <w:jc w:val="both"/>
              <w:rPr>
                <w:b/>
                <w:szCs w:val="24"/>
                <w:lang w:val="tr-TR"/>
              </w:rPr>
            </w:pPr>
            <w:r w:rsidRPr="00D71D11">
              <w:rPr>
                <w:b/>
                <w:szCs w:val="24"/>
                <w:lang w:val="tr-TR"/>
              </w:rPr>
              <w:t>İlköğretim</w:t>
            </w:r>
          </w:p>
        </w:tc>
        <w:tc>
          <w:tcPr>
            <w:tcW w:w="1266" w:type="dxa"/>
            <w:tcBorders>
              <w:top w:val="single" w:sz="4" w:space="0" w:color="auto"/>
              <w:bottom w:val="single" w:sz="6" w:space="0" w:color="000000"/>
            </w:tcBorders>
            <w:shd w:val="clear" w:color="auto" w:fill="EEECE1"/>
          </w:tcPr>
          <w:p w14:paraId="23FBA9F6" w14:textId="77777777" w:rsidR="00622751" w:rsidRPr="00D71D11" w:rsidRDefault="00622751" w:rsidP="004472A3">
            <w:pPr>
              <w:jc w:val="both"/>
              <w:rPr>
                <w:b/>
                <w:szCs w:val="24"/>
                <w:lang w:val="tr-TR"/>
              </w:rPr>
            </w:pPr>
            <w:r w:rsidRPr="00D71D11">
              <w:rPr>
                <w:b/>
                <w:szCs w:val="24"/>
                <w:lang w:val="tr-TR"/>
              </w:rPr>
              <w:t>Lise</w:t>
            </w:r>
          </w:p>
        </w:tc>
        <w:tc>
          <w:tcPr>
            <w:tcW w:w="1425" w:type="dxa"/>
            <w:tcBorders>
              <w:top w:val="single" w:sz="4" w:space="0" w:color="auto"/>
              <w:bottom w:val="single" w:sz="6" w:space="0" w:color="000000"/>
            </w:tcBorders>
            <w:shd w:val="clear" w:color="auto" w:fill="EEECE1"/>
          </w:tcPr>
          <w:p w14:paraId="08B41504" w14:textId="77777777" w:rsidR="00622751" w:rsidRPr="00D71D11" w:rsidRDefault="00622751" w:rsidP="004472A3">
            <w:pPr>
              <w:jc w:val="both"/>
              <w:rPr>
                <w:b/>
                <w:szCs w:val="24"/>
                <w:lang w:val="tr-TR"/>
              </w:rPr>
            </w:pPr>
            <w:r w:rsidRPr="00D71D11">
              <w:rPr>
                <w:b/>
                <w:szCs w:val="24"/>
                <w:lang w:val="tr-TR"/>
              </w:rPr>
              <w:t>Ön Lisans</w:t>
            </w:r>
          </w:p>
        </w:tc>
        <w:tc>
          <w:tcPr>
            <w:tcW w:w="1266" w:type="dxa"/>
            <w:tcBorders>
              <w:top w:val="single" w:sz="4" w:space="0" w:color="auto"/>
              <w:bottom w:val="single" w:sz="6" w:space="0" w:color="000000"/>
            </w:tcBorders>
            <w:shd w:val="clear" w:color="auto" w:fill="EEECE1"/>
          </w:tcPr>
          <w:p w14:paraId="7F96FB56" w14:textId="77777777" w:rsidR="00622751" w:rsidRPr="00D71D11" w:rsidRDefault="00622751" w:rsidP="004472A3">
            <w:pPr>
              <w:jc w:val="both"/>
              <w:rPr>
                <w:b/>
                <w:szCs w:val="24"/>
                <w:lang w:val="tr-TR"/>
              </w:rPr>
            </w:pPr>
            <w:r w:rsidRPr="00D71D11">
              <w:rPr>
                <w:b/>
                <w:szCs w:val="24"/>
                <w:lang w:val="tr-TR"/>
              </w:rPr>
              <w:t>Lisans</w:t>
            </w:r>
          </w:p>
        </w:tc>
        <w:tc>
          <w:tcPr>
            <w:tcW w:w="2153" w:type="dxa"/>
            <w:tcBorders>
              <w:top w:val="single" w:sz="4" w:space="0" w:color="auto"/>
              <w:bottom w:val="single" w:sz="6" w:space="0" w:color="000000"/>
            </w:tcBorders>
            <w:shd w:val="clear" w:color="auto" w:fill="EEECE1"/>
          </w:tcPr>
          <w:p w14:paraId="5E351DFB" w14:textId="77777777" w:rsidR="00622751" w:rsidRPr="00D71D11" w:rsidRDefault="00622751" w:rsidP="004472A3">
            <w:pPr>
              <w:jc w:val="both"/>
              <w:rPr>
                <w:b/>
                <w:bCs/>
                <w:szCs w:val="24"/>
                <w:lang w:val="tr-TR"/>
              </w:rPr>
            </w:pPr>
            <w:r w:rsidRPr="00D71D11">
              <w:rPr>
                <w:b/>
                <w:bCs/>
                <w:szCs w:val="24"/>
                <w:lang w:val="tr-TR"/>
              </w:rPr>
              <w:t>Yüksek Lisans ve Doktora</w:t>
            </w:r>
          </w:p>
        </w:tc>
      </w:tr>
      <w:tr w:rsidR="00622751" w:rsidRPr="00AA6D57" w14:paraId="1F8F77E9" w14:textId="77777777" w:rsidTr="009543E0">
        <w:trPr>
          <w:trHeight w:val="450"/>
        </w:trPr>
        <w:tc>
          <w:tcPr>
            <w:tcW w:w="2020" w:type="dxa"/>
            <w:tcBorders>
              <w:bottom w:val="single" w:sz="6" w:space="0" w:color="000000"/>
            </w:tcBorders>
            <w:shd w:val="clear" w:color="auto" w:fill="auto"/>
          </w:tcPr>
          <w:p w14:paraId="4F8AC56A" w14:textId="77777777" w:rsidR="00622751" w:rsidRPr="00D97CA7" w:rsidRDefault="00622751" w:rsidP="004472A3">
            <w:pPr>
              <w:jc w:val="both"/>
              <w:rPr>
                <w:sz w:val="28"/>
                <w:szCs w:val="28"/>
                <w:lang w:val="tr-TR"/>
              </w:rPr>
            </w:pPr>
            <w:r w:rsidRPr="00D97CA7">
              <w:rPr>
                <w:sz w:val="28"/>
                <w:szCs w:val="28"/>
                <w:lang w:val="tr-TR"/>
              </w:rPr>
              <w:t>Kişi Sayısı</w:t>
            </w:r>
          </w:p>
        </w:tc>
        <w:tc>
          <w:tcPr>
            <w:tcW w:w="1583" w:type="dxa"/>
            <w:tcBorders>
              <w:bottom w:val="single" w:sz="6" w:space="0" w:color="000000"/>
            </w:tcBorders>
            <w:shd w:val="clear" w:color="auto" w:fill="auto"/>
          </w:tcPr>
          <w:p w14:paraId="19C450F2" w14:textId="77777777" w:rsidR="00622751" w:rsidRPr="00274A4D" w:rsidRDefault="00274A4D" w:rsidP="004472A3">
            <w:pPr>
              <w:jc w:val="center"/>
              <w:rPr>
                <w:sz w:val="16"/>
                <w:szCs w:val="16"/>
                <w:lang w:val="tr-TR"/>
              </w:rPr>
            </w:pPr>
            <w:r>
              <w:rPr>
                <w:sz w:val="28"/>
                <w:szCs w:val="28"/>
                <w:lang w:val="tr-TR"/>
              </w:rPr>
              <w:t>---</w:t>
            </w:r>
          </w:p>
        </w:tc>
        <w:tc>
          <w:tcPr>
            <w:tcW w:w="1266" w:type="dxa"/>
            <w:tcBorders>
              <w:bottom w:val="single" w:sz="6" w:space="0" w:color="000000"/>
            </w:tcBorders>
            <w:shd w:val="clear" w:color="auto" w:fill="auto"/>
          </w:tcPr>
          <w:p w14:paraId="1B621ACC" w14:textId="77777777" w:rsidR="00622751" w:rsidRPr="00D97CA7" w:rsidRDefault="00753D68" w:rsidP="004472A3">
            <w:pPr>
              <w:jc w:val="center"/>
              <w:rPr>
                <w:sz w:val="28"/>
                <w:szCs w:val="28"/>
                <w:lang w:val="tr-TR"/>
              </w:rPr>
            </w:pPr>
            <w:r>
              <w:rPr>
                <w:sz w:val="28"/>
                <w:szCs w:val="28"/>
                <w:lang w:val="tr-TR"/>
              </w:rPr>
              <w:t>2</w:t>
            </w:r>
          </w:p>
        </w:tc>
        <w:tc>
          <w:tcPr>
            <w:tcW w:w="1425" w:type="dxa"/>
            <w:tcBorders>
              <w:bottom w:val="single" w:sz="6" w:space="0" w:color="000000"/>
            </w:tcBorders>
            <w:shd w:val="clear" w:color="auto" w:fill="auto"/>
          </w:tcPr>
          <w:p w14:paraId="1DAAD782" w14:textId="77777777" w:rsidR="00622751" w:rsidRPr="00D97CA7" w:rsidRDefault="00753D68" w:rsidP="004472A3">
            <w:pPr>
              <w:jc w:val="center"/>
              <w:rPr>
                <w:sz w:val="28"/>
                <w:szCs w:val="28"/>
                <w:lang w:val="tr-TR"/>
              </w:rPr>
            </w:pPr>
            <w:r>
              <w:rPr>
                <w:sz w:val="28"/>
                <w:szCs w:val="28"/>
                <w:lang w:val="tr-TR"/>
              </w:rPr>
              <w:t>4</w:t>
            </w:r>
          </w:p>
        </w:tc>
        <w:tc>
          <w:tcPr>
            <w:tcW w:w="1266" w:type="dxa"/>
            <w:tcBorders>
              <w:bottom w:val="single" w:sz="6" w:space="0" w:color="000000"/>
            </w:tcBorders>
            <w:shd w:val="clear" w:color="auto" w:fill="auto"/>
          </w:tcPr>
          <w:p w14:paraId="3E1A5012" w14:textId="77777777" w:rsidR="00622751" w:rsidRPr="00D97CA7" w:rsidRDefault="00753D68" w:rsidP="004472A3">
            <w:pPr>
              <w:jc w:val="center"/>
              <w:rPr>
                <w:sz w:val="28"/>
                <w:szCs w:val="28"/>
                <w:lang w:val="tr-TR"/>
              </w:rPr>
            </w:pPr>
            <w:r>
              <w:rPr>
                <w:sz w:val="28"/>
                <w:szCs w:val="28"/>
                <w:lang w:val="tr-TR"/>
              </w:rPr>
              <w:t>5</w:t>
            </w:r>
          </w:p>
        </w:tc>
        <w:tc>
          <w:tcPr>
            <w:tcW w:w="2153" w:type="dxa"/>
            <w:tcBorders>
              <w:bottom w:val="single" w:sz="6" w:space="0" w:color="000000"/>
            </w:tcBorders>
            <w:shd w:val="clear" w:color="auto" w:fill="auto"/>
          </w:tcPr>
          <w:p w14:paraId="127EA513" w14:textId="77777777" w:rsidR="00622751" w:rsidRPr="00D97CA7" w:rsidRDefault="00274A4D" w:rsidP="004472A3">
            <w:pPr>
              <w:jc w:val="center"/>
              <w:rPr>
                <w:bCs/>
                <w:sz w:val="28"/>
                <w:szCs w:val="28"/>
                <w:lang w:val="tr-TR"/>
              </w:rPr>
            </w:pPr>
            <w:r>
              <w:rPr>
                <w:bCs/>
                <w:sz w:val="28"/>
                <w:szCs w:val="28"/>
                <w:lang w:val="tr-TR"/>
              </w:rPr>
              <w:t>--</w:t>
            </w:r>
          </w:p>
        </w:tc>
      </w:tr>
      <w:tr w:rsidR="00622751" w:rsidRPr="00AA6D57" w14:paraId="0C95FD26" w14:textId="77777777" w:rsidTr="009543E0">
        <w:trPr>
          <w:trHeight w:val="486"/>
        </w:trPr>
        <w:tc>
          <w:tcPr>
            <w:tcW w:w="2020" w:type="dxa"/>
            <w:tcBorders>
              <w:top w:val="single" w:sz="6" w:space="0" w:color="000000"/>
              <w:bottom w:val="single" w:sz="4" w:space="0" w:color="auto"/>
            </w:tcBorders>
            <w:shd w:val="clear" w:color="auto" w:fill="FFFFFF"/>
          </w:tcPr>
          <w:p w14:paraId="5DF7ED59" w14:textId="77777777" w:rsidR="00622751" w:rsidRPr="00D97CA7" w:rsidRDefault="00622751" w:rsidP="004472A3">
            <w:pPr>
              <w:jc w:val="both"/>
              <w:rPr>
                <w:bCs/>
                <w:sz w:val="28"/>
                <w:szCs w:val="28"/>
                <w:lang w:val="tr-TR"/>
              </w:rPr>
            </w:pPr>
            <w:r w:rsidRPr="00D97CA7">
              <w:rPr>
                <w:bCs/>
                <w:sz w:val="28"/>
                <w:szCs w:val="28"/>
                <w:lang w:val="tr-TR"/>
              </w:rPr>
              <w:t>Yüzde (%)</w:t>
            </w:r>
          </w:p>
        </w:tc>
        <w:tc>
          <w:tcPr>
            <w:tcW w:w="1583" w:type="dxa"/>
            <w:tcBorders>
              <w:top w:val="single" w:sz="6" w:space="0" w:color="000000"/>
              <w:bottom w:val="single" w:sz="4" w:space="0" w:color="auto"/>
            </w:tcBorders>
            <w:shd w:val="clear" w:color="auto" w:fill="FFFFFF"/>
          </w:tcPr>
          <w:p w14:paraId="0B596905" w14:textId="77777777" w:rsidR="00622751" w:rsidRPr="00D97CA7" w:rsidRDefault="00622751" w:rsidP="004472A3">
            <w:pPr>
              <w:jc w:val="center"/>
              <w:rPr>
                <w:bCs/>
                <w:sz w:val="28"/>
                <w:szCs w:val="28"/>
                <w:lang w:val="tr-TR"/>
              </w:rPr>
            </w:pPr>
            <w:r>
              <w:rPr>
                <w:bCs/>
                <w:sz w:val="28"/>
                <w:szCs w:val="28"/>
                <w:lang w:val="tr-TR"/>
              </w:rPr>
              <w:t>--</w:t>
            </w:r>
          </w:p>
        </w:tc>
        <w:tc>
          <w:tcPr>
            <w:tcW w:w="1266" w:type="dxa"/>
            <w:tcBorders>
              <w:top w:val="single" w:sz="6" w:space="0" w:color="000000"/>
              <w:bottom w:val="single" w:sz="4" w:space="0" w:color="auto"/>
            </w:tcBorders>
            <w:shd w:val="clear" w:color="auto" w:fill="FFFFFF"/>
          </w:tcPr>
          <w:p w14:paraId="001E97B2" w14:textId="77777777" w:rsidR="00622751" w:rsidRPr="00AC79FF" w:rsidRDefault="000A5244" w:rsidP="00CB6BD7">
            <w:pPr>
              <w:jc w:val="center"/>
              <w:rPr>
                <w:bCs/>
                <w:sz w:val="28"/>
                <w:szCs w:val="28"/>
                <w:lang w:val="tr-TR"/>
              </w:rPr>
            </w:pPr>
            <w:r>
              <w:rPr>
                <w:bCs/>
                <w:sz w:val="28"/>
                <w:szCs w:val="28"/>
                <w:lang w:val="tr-TR"/>
              </w:rPr>
              <w:t>%18,18</w:t>
            </w:r>
          </w:p>
        </w:tc>
        <w:tc>
          <w:tcPr>
            <w:tcW w:w="1425" w:type="dxa"/>
            <w:tcBorders>
              <w:top w:val="single" w:sz="6" w:space="0" w:color="000000"/>
              <w:bottom w:val="single" w:sz="4" w:space="0" w:color="auto"/>
            </w:tcBorders>
            <w:shd w:val="clear" w:color="auto" w:fill="FFFFFF"/>
          </w:tcPr>
          <w:p w14:paraId="30AE47F4" w14:textId="77777777" w:rsidR="00622751" w:rsidRPr="00D97CA7" w:rsidRDefault="000A5244" w:rsidP="00CB6BD7">
            <w:pPr>
              <w:jc w:val="center"/>
              <w:rPr>
                <w:bCs/>
                <w:sz w:val="28"/>
                <w:szCs w:val="28"/>
                <w:lang w:val="tr-TR"/>
              </w:rPr>
            </w:pPr>
            <w:r>
              <w:rPr>
                <w:bCs/>
                <w:sz w:val="28"/>
                <w:szCs w:val="28"/>
                <w:lang w:val="tr-TR"/>
              </w:rPr>
              <w:t>%36,37</w:t>
            </w:r>
          </w:p>
        </w:tc>
        <w:tc>
          <w:tcPr>
            <w:tcW w:w="1266" w:type="dxa"/>
            <w:tcBorders>
              <w:top w:val="single" w:sz="6" w:space="0" w:color="000000"/>
              <w:bottom w:val="single" w:sz="4" w:space="0" w:color="auto"/>
            </w:tcBorders>
            <w:shd w:val="clear" w:color="auto" w:fill="FFFFFF"/>
          </w:tcPr>
          <w:p w14:paraId="290B2FA3" w14:textId="77777777" w:rsidR="00622751" w:rsidRPr="00D97CA7" w:rsidRDefault="000A5244" w:rsidP="00CB6BD7">
            <w:pPr>
              <w:jc w:val="center"/>
              <w:rPr>
                <w:bCs/>
                <w:sz w:val="28"/>
                <w:szCs w:val="28"/>
                <w:lang w:val="tr-TR"/>
              </w:rPr>
            </w:pPr>
            <w:r>
              <w:rPr>
                <w:bCs/>
                <w:sz w:val="28"/>
                <w:szCs w:val="28"/>
                <w:lang w:val="tr-TR"/>
              </w:rPr>
              <w:t>%45,45</w:t>
            </w:r>
          </w:p>
        </w:tc>
        <w:tc>
          <w:tcPr>
            <w:tcW w:w="2153" w:type="dxa"/>
            <w:tcBorders>
              <w:top w:val="single" w:sz="6" w:space="0" w:color="000000"/>
              <w:bottom w:val="single" w:sz="4" w:space="0" w:color="auto"/>
            </w:tcBorders>
            <w:shd w:val="clear" w:color="auto" w:fill="FFFFFF"/>
          </w:tcPr>
          <w:p w14:paraId="2D2F59D5" w14:textId="77777777" w:rsidR="00622751" w:rsidRPr="00D97CA7" w:rsidRDefault="00622751" w:rsidP="004472A3">
            <w:pPr>
              <w:jc w:val="center"/>
              <w:rPr>
                <w:bCs/>
                <w:sz w:val="28"/>
                <w:szCs w:val="28"/>
                <w:lang w:val="tr-TR"/>
              </w:rPr>
            </w:pPr>
            <w:r w:rsidRPr="00D97CA7">
              <w:rPr>
                <w:bCs/>
                <w:sz w:val="28"/>
                <w:szCs w:val="28"/>
                <w:lang w:val="tr-TR"/>
              </w:rPr>
              <w:t>-</w:t>
            </w:r>
            <w:r>
              <w:rPr>
                <w:bCs/>
                <w:sz w:val="28"/>
                <w:szCs w:val="28"/>
                <w:lang w:val="tr-TR"/>
              </w:rPr>
              <w:t>-</w:t>
            </w:r>
          </w:p>
        </w:tc>
      </w:tr>
    </w:tbl>
    <w:p w14:paraId="711D5A31" w14:textId="77777777" w:rsidR="00622751" w:rsidRPr="00AA6D57" w:rsidRDefault="00622751" w:rsidP="00622751">
      <w:pPr>
        <w:jc w:val="both"/>
        <w:rPr>
          <w:sz w:val="28"/>
          <w:szCs w:val="28"/>
          <w:lang w:val="tr-TR"/>
        </w:rPr>
      </w:pPr>
    </w:p>
    <w:p w14:paraId="0E19FD45" w14:textId="77777777" w:rsidR="00622751" w:rsidRPr="00AA6D57" w:rsidRDefault="00622751" w:rsidP="00622751">
      <w:pPr>
        <w:jc w:val="both"/>
        <w:rPr>
          <w:sz w:val="28"/>
          <w:szCs w:val="28"/>
          <w:lang w:val="tr-TR"/>
        </w:rPr>
      </w:pPr>
      <w:r w:rsidRPr="00AA6D57">
        <w:rPr>
          <w:sz w:val="28"/>
          <w:szCs w:val="28"/>
          <w:lang w:val="tr-TR"/>
        </w:rPr>
        <w:t xml:space="preserve">  Başkanlığımız kadrosunda fiili olarak çalışan personel ile başka birim kadrosunda olup başkanlığımızda fiili olarak çalışan personel dikkate alınmıştır.</w:t>
      </w:r>
    </w:p>
    <w:p w14:paraId="1615F019" w14:textId="77777777"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45" w:name="_Toc191092862"/>
      <w:bookmarkStart w:id="46" w:name="_Toc321747808"/>
      <w:r w:rsidRPr="00D97CA7">
        <w:rPr>
          <w:rFonts w:ascii="Times New Roman" w:hAnsi="Times New Roman" w:cs="Times New Roman"/>
          <w:b/>
          <w:color w:val="7030A0"/>
          <w:sz w:val="32"/>
          <w:szCs w:val="32"/>
          <w:lang w:val="tr-TR"/>
        </w:rPr>
        <w:t>4.1.2- İdari Personelin Hizmet Süreleri</w:t>
      </w:r>
      <w:bookmarkEnd w:id="45"/>
      <w:bookmarkEnd w:id="46"/>
    </w:p>
    <w:p w14:paraId="62A8B31D" w14:textId="77777777" w:rsidR="00622751" w:rsidRPr="00D71D11" w:rsidRDefault="00622751" w:rsidP="00622751">
      <w:pPr>
        <w:rPr>
          <w:lang w:val="tr-TR"/>
        </w:rPr>
      </w:pPr>
    </w:p>
    <w:tbl>
      <w:tblPr>
        <w:tblW w:w="0" w:type="auto"/>
        <w:tblBorders>
          <w:left w:val="single" w:sz="12" w:space="0" w:color="000000"/>
          <w:bottom w:val="single" w:sz="4" w:space="0" w:color="auto"/>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2726"/>
        <w:gridCol w:w="1060"/>
        <w:gridCol w:w="1060"/>
        <w:gridCol w:w="1212"/>
        <w:gridCol w:w="1212"/>
        <w:gridCol w:w="1257"/>
        <w:gridCol w:w="1015"/>
      </w:tblGrid>
      <w:tr w:rsidR="00622751" w:rsidRPr="00AA6D57" w14:paraId="30F78F7F" w14:textId="77777777" w:rsidTr="009543E0">
        <w:trPr>
          <w:trHeight w:val="484"/>
        </w:trPr>
        <w:tc>
          <w:tcPr>
            <w:tcW w:w="2726" w:type="dxa"/>
            <w:tcBorders>
              <w:top w:val="single" w:sz="4" w:space="0" w:color="auto"/>
              <w:bottom w:val="single" w:sz="6" w:space="0" w:color="000000"/>
            </w:tcBorders>
            <w:shd w:val="clear" w:color="auto" w:fill="EEECE1"/>
          </w:tcPr>
          <w:p w14:paraId="7CEC5D09" w14:textId="77777777" w:rsidR="00622751" w:rsidRPr="005F3B50" w:rsidRDefault="00622751" w:rsidP="004472A3">
            <w:pPr>
              <w:jc w:val="both"/>
              <w:rPr>
                <w:b/>
                <w:sz w:val="20"/>
                <w:lang w:val="tr-TR"/>
              </w:rPr>
            </w:pPr>
            <w:r w:rsidRPr="005F3B50">
              <w:rPr>
                <w:b/>
                <w:sz w:val="20"/>
                <w:lang w:val="tr-TR"/>
              </w:rPr>
              <w:t>İDARİ PERSONELİN HİZMET SÜRELERİ</w:t>
            </w:r>
          </w:p>
        </w:tc>
        <w:tc>
          <w:tcPr>
            <w:tcW w:w="1060" w:type="dxa"/>
            <w:tcBorders>
              <w:top w:val="single" w:sz="4" w:space="0" w:color="auto"/>
              <w:bottom w:val="single" w:sz="6" w:space="0" w:color="000000"/>
            </w:tcBorders>
            <w:shd w:val="clear" w:color="auto" w:fill="EEECE1"/>
          </w:tcPr>
          <w:p w14:paraId="12BA2BFE" w14:textId="77777777" w:rsidR="00622751" w:rsidRPr="005F3B50" w:rsidRDefault="00622751" w:rsidP="004472A3">
            <w:pPr>
              <w:jc w:val="both"/>
              <w:rPr>
                <w:b/>
                <w:sz w:val="20"/>
                <w:lang w:val="tr-TR"/>
              </w:rPr>
            </w:pPr>
            <w:r w:rsidRPr="005F3B50">
              <w:rPr>
                <w:b/>
                <w:sz w:val="20"/>
                <w:lang w:val="tr-TR"/>
              </w:rPr>
              <w:t>1–3 Yıl</w:t>
            </w:r>
          </w:p>
        </w:tc>
        <w:tc>
          <w:tcPr>
            <w:tcW w:w="1060" w:type="dxa"/>
            <w:tcBorders>
              <w:top w:val="single" w:sz="4" w:space="0" w:color="auto"/>
              <w:bottom w:val="single" w:sz="6" w:space="0" w:color="000000"/>
            </w:tcBorders>
            <w:shd w:val="clear" w:color="auto" w:fill="EEECE1"/>
          </w:tcPr>
          <w:p w14:paraId="0B365D5C" w14:textId="77777777" w:rsidR="00622751" w:rsidRPr="005F3B50" w:rsidRDefault="00622751" w:rsidP="004472A3">
            <w:pPr>
              <w:jc w:val="both"/>
              <w:rPr>
                <w:b/>
                <w:sz w:val="20"/>
                <w:lang w:val="tr-TR"/>
              </w:rPr>
            </w:pPr>
            <w:r w:rsidRPr="005F3B50">
              <w:rPr>
                <w:b/>
                <w:sz w:val="20"/>
                <w:lang w:val="tr-TR"/>
              </w:rPr>
              <w:t>4–6 Yıl</w:t>
            </w:r>
          </w:p>
        </w:tc>
        <w:tc>
          <w:tcPr>
            <w:tcW w:w="1212" w:type="dxa"/>
            <w:tcBorders>
              <w:top w:val="single" w:sz="4" w:space="0" w:color="auto"/>
              <w:bottom w:val="single" w:sz="6" w:space="0" w:color="000000"/>
            </w:tcBorders>
            <w:shd w:val="clear" w:color="auto" w:fill="EEECE1"/>
          </w:tcPr>
          <w:p w14:paraId="3FA83ABC" w14:textId="77777777" w:rsidR="00622751" w:rsidRPr="005F3B50" w:rsidRDefault="00622751" w:rsidP="004472A3">
            <w:pPr>
              <w:jc w:val="both"/>
              <w:rPr>
                <w:b/>
                <w:sz w:val="20"/>
                <w:lang w:val="tr-TR"/>
              </w:rPr>
            </w:pPr>
            <w:r w:rsidRPr="005F3B50">
              <w:rPr>
                <w:b/>
                <w:sz w:val="20"/>
                <w:lang w:val="tr-TR"/>
              </w:rPr>
              <w:t>7–10 Yıl</w:t>
            </w:r>
          </w:p>
        </w:tc>
        <w:tc>
          <w:tcPr>
            <w:tcW w:w="1212" w:type="dxa"/>
            <w:tcBorders>
              <w:top w:val="single" w:sz="4" w:space="0" w:color="auto"/>
              <w:bottom w:val="single" w:sz="6" w:space="0" w:color="000000"/>
            </w:tcBorders>
            <w:shd w:val="clear" w:color="auto" w:fill="EEECE1"/>
          </w:tcPr>
          <w:p w14:paraId="33E20D7F" w14:textId="77777777" w:rsidR="00622751" w:rsidRPr="005F3B50" w:rsidRDefault="00622751" w:rsidP="004472A3">
            <w:pPr>
              <w:jc w:val="both"/>
              <w:rPr>
                <w:b/>
                <w:sz w:val="20"/>
                <w:lang w:val="tr-TR"/>
              </w:rPr>
            </w:pPr>
            <w:r w:rsidRPr="005F3B50">
              <w:rPr>
                <w:b/>
                <w:sz w:val="20"/>
                <w:lang w:val="tr-TR"/>
              </w:rPr>
              <w:t>11–15 Yıl</w:t>
            </w:r>
          </w:p>
        </w:tc>
        <w:tc>
          <w:tcPr>
            <w:tcW w:w="1257" w:type="dxa"/>
            <w:tcBorders>
              <w:top w:val="single" w:sz="4" w:space="0" w:color="auto"/>
              <w:bottom w:val="single" w:sz="6" w:space="0" w:color="000000"/>
            </w:tcBorders>
            <w:shd w:val="clear" w:color="auto" w:fill="EEECE1"/>
          </w:tcPr>
          <w:p w14:paraId="022C9AC1" w14:textId="77777777" w:rsidR="00622751" w:rsidRPr="005F3B50" w:rsidRDefault="00622751" w:rsidP="004472A3">
            <w:pPr>
              <w:jc w:val="both"/>
              <w:rPr>
                <w:b/>
                <w:sz w:val="20"/>
                <w:lang w:val="tr-TR"/>
              </w:rPr>
            </w:pPr>
            <w:r w:rsidRPr="005F3B50">
              <w:rPr>
                <w:b/>
                <w:sz w:val="20"/>
                <w:lang w:val="tr-TR"/>
              </w:rPr>
              <w:t>16–20 Yıl</w:t>
            </w:r>
          </w:p>
        </w:tc>
        <w:tc>
          <w:tcPr>
            <w:tcW w:w="1015" w:type="dxa"/>
            <w:tcBorders>
              <w:top w:val="single" w:sz="4" w:space="0" w:color="auto"/>
              <w:bottom w:val="single" w:sz="6" w:space="0" w:color="000000"/>
            </w:tcBorders>
            <w:shd w:val="clear" w:color="auto" w:fill="EEECE1"/>
          </w:tcPr>
          <w:p w14:paraId="04399AE2" w14:textId="77777777" w:rsidR="00622751" w:rsidRPr="005F3B50" w:rsidRDefault="00622751" w:rsidP="004472A3">
            <w:pPr>
              <w:jc w:val="both"/>
              <w:rPr>
                <w:b/>
                <w:bCs/>
                <w:sz w:val="20"/>
                <w:lang w:val="tr-TR"/>
              </w:rPr>
            </w:pPr>
            <w:r w:rsidRPr="005F3B50">
              <w:rPr>
                <w:b/>
                <w:bCs/>
                <w:sz w:val="20"/>
                <w:lang w:val="tr-TR"/>
              </w:rPr>
              <w:t>21-Üzeri</w:t>
            </w:r>
          </w:p>
        </w:tc>
      </w:tr>
      <w:tr w:rsidR="00622751" w:rsidRPr="005F3B50" w14:paraId="7506F80D" w14:textId="77777777" w:rsidTr="009543E0">
        <w:trPr>
          <w:trHeight w:val="375"/>
        </w:trPr>
        <w:tc>
          <w:tcPr>
            <w:tcW w:w="2726" w:type="dxa"/>
            <w:tcBorders>
              <w:top w:val="single" w:sz="6" w:space="0" w:color="000000"/>
            </w:tcBorders>
            <w:shd w:val="clear" w:color="auto" w:fill="auto"/>
          </w:tcPr>
          <w:p w14:paraId="2448B8DF" w14:textId="77777777" w:rsidR="00622751" w:rsidRPr="00D97CA7" w:rsidRDefault="00622751" w:rsidP="004472A3">
            <w:pPr>
              <w:jc w:val="both"/>
              <w:rPr>
                <w:szCs w:val="24"/>
                <w:lang w:val="tr-TR"/>
              </w:rPr>
            </w:pPr>
            <w:r w:rsidRPr="00D97CA7">
              <w:rPr>
                <w:szCs w:val="24"/>
                <w:lang w:val="tr-TR"/>
              </w:rPr>
              <w:t>Kişi Sayısı</w:t>
            </w:r>
          </w:p>
        </w:tc>
        <w:tc>
          <w:tcPr>
            <w:tcW w:w="1060" w:type="dxa"/>
            <w:tcBorders>
              <w:top w:val="single" w:sz="6" w:space="0" w:color="000000"/>
            </w:tcBorders>
            <w:shd w:val="clear" w:color="auto" w:fill="auto"/>
          </w:tcPr>
          <w:p w14:paraId="14E90105" w14:textId="77777777" w:rsidR="00622751" w:rsidRPr="00D97CA7" w:rsidRDefault="00274A4D" w:rsidP="004472A3">
            <w:pPr>
              <w:jc w:val="center"/>
              <w:rPr>
                <w:szCs w:val="24"/>
                <w:lang w:val="tr-TR"/>
              </w:rPr>
            </w:pPr>
            <w:r>
              <w:rPr>
                <w:szCs w:val="24"/>
                <w:lang w:val="tr-TR"/>
              </w:rPr>
              <w:t>--</w:t>
            </w:r>
          </w:p>
        </w:tc>
        <w:tc>
          <w:tcPr>
            <w:tcW w:w="1060" w:type="dxa"/>
            <w:tcBorders>
              <w:top w:val="single" w:sz="6" w:space="0" w:color="000000"/>
            </w:tcBorders>
            <w:shd w:val="clear" w:color="auto" w:fill="auto"/>
          </w:tcPr>
          <w:p w14:paraId="49D8C8E9" w14:textId="77777777" w:rsidR="00622751" w:rsidRPr="00D97CA7" w:rsidRDefault="00753D68" w:rsidP="004472A3">
            <w:pPr>
              <w:jc w:val="center"/>
              <w:rPr>
                <w:szCs w:val="24"/>
                <w:lang w:val="tr-TR"/>
              </w:rPr>
            </w:pPr>
            <w:r>
              <w:rPr>
                <w:szCs w:val="24"/>
                <w:lang w:val="tr-TR"/>
              </w:rPr>
              <w:t>2</w:t>
            </w:r>
          </w:p>
        </w:tc>
        <w:tc>
          <w:tcPr>
            <w:tcW w:w="1212" w:type="dxa"/>
            <w:tcBorders>
              <w:top w:val="single" w:sz="6" w:space="0" w:color="000000"/>
            </w:tcBorders>
            <w:shd w:val="clear" w:color="auto" w:fill="auto"/>
          </w:tcPr>
          <w:p w14:paraId="1CA07BA9" w14:textId="77777777" w:rsidR="00622751" w:rsidRPr="00D97CA7" w:rsidRDefault="00830C0C" w:rsidP="004472A3">
            <w:pPr>
              <w:jc w:val="center"/>
              <w:rPr>
                <w:szCs w:val="24"/>
                <w:lang w:val="tr-TR"/>
              </w:rPr>
            </w:pPr>
            <w:r>
              <w:rPr>
                <w:szCs w:val="24"/>
                <w:lang w:val="tr-TR"/>
              </w:rPr>
              <w:t>3</w:t>
            </w:r>
          </w:p>
        </w:tc>
        <w:tc>
          <w:tcPr>
            <w:tcW w:w="1212" w:type="dxa"/>
            <w:tcBorders>
              <w:top w:val="single" w:sz="6" w:space="0" w:color="000000"/>
            </w:tcBorders>
            <w:shd w:val="clear" w:color="auto" w:fill="auto"/>
          </w:tcPr>
          <w:p w14:paraId="53B4B87E" w14:textId="77777777" w:rsidR="00622751" w:rsidRPr="00D97CA7" w:rsidRDefault="00274A4D" w:rsidP="004472A3">
            <w:pPr>
              <w:jc w:val="center"/>
              <w:rPr>
                <w:szCs w:val="24"/>
                <w:lang w:val="tr-TR"/>
              </w:rPr>
            </w:pPr>
            <w:r>
              <w:rPr>
                <w:szCs w:val="24"/>
                <w:lang w:val="tr-TR"/>
              </w:rPr>
              <w:t>2</w:t>
            </w:r>
          </w:p>
        </w:tc>
        <w:tc>
          <w:tcPr>
            <w:tcW w:w="1257" w:type="dxa"/>
            <w:tcBorders>
              <w:top w:val="single" w:sz="6" w:space="0" w:color="000000"/>
            </w:tcBorders>
            <w:shd w:val="clear" w:color="auto" w:fill="auto"/>
          </w:tcPr>
          <w:p w14:paraId="57169928" w14:textId="77777777" w:rsidR="00622751" w:rsidRPr="00D97CA7" w:rsidRDefault="00753D68" w:rsidP="004472A3">
            <w:pPr>
              <w:jc w:val="center"/>
              <w:rPr>
                <w:szCs w:val="24"/>
                <w:lang w:val="tr-TR"/>
              </w:rPr>
            </w:pPr>
            <w:r>
              <w:rPr>
                <w:szCs w:val="24"/>
                <w:lang w:val="tr-TR"/>
              </w:rPr>
              <w:t>1</w:t>
            </w:r>
          </w:p>
        </w:tc>
        <w:tc>
          <w:tcPr>
            <w:tcW w:w="1015" w:type="dxa"/>
            <w:tcBorders>
              <w:top w:val="single" w:sz="6" w:space="0" w:color="000000"/>
            </w:tcBorders>
            <w:shd w:val="clear" w:color="auto" w:fill="auto"/>
          </w:tcPr>
          <w:p w14:paraId="18FE7624" w14:textId="77777777" w:rsidR="00622751" w:rsidRPr="00D97CA7" w:rsidRDefault="00753D68" w:rsidP="004472A3">
            <w:pPr>
              <w:rPr>
                <w:bCs/>
                <w:szCs w:val="24"/>
                <w:lang w:val="tr-TR"/>
              </w:rPr>
            </w:pPr>
            <w:r>
              <w:rPr>
                <w:bCs/>
                <w:szCs w:val="24"/>
                <w:lang w:val="tr-TR"/>
              </w:rPr>
              <w:t>3</w:t>
            </w:r>
          </w:p>
        </w:tc>
      </w:tr>
      <w:tr w:rsidR="00622751" w:rsidRPr="005F3B50" w14:paraId="2E3D17FF" w14:textId="77777777" w:rsidTr="009543E0">
        <w:trPr>
          <w:trHeight w:val="403"/>
        </w:trPr>
        <w:tc>
          <w:tcPr>
            <w:tcW w:w="2726" w:type="dxa"/>
            <w:shd w:val="clear" w:color="auto" w:fill="FFFFFF"/>
          </w:tcPr>
          <w:p w14:paraId="2766F4AC" w14:textId="77777777" w:rsidR="00622751" w:rsidRPr="00D97CA7" w:rsidRDefault="00622751" w:rsidP="004472A3">
            <w:pPr>
              <w:jc w:val="both"/>
              <w:rPr>
                <w:bCs/>
                <w:szCs w:val="24"/>
                <w:lang w:val="tr-TR"/>
              </w:rPr>
            </w:pPr>
            <w:r w:rsidRPr="00D97CA7">
              <w:rPr>
                <w:bCs/>
                <w:szCs w:val="24"/>
                <w:lang w:val="tr-TR"/>
              </w:rPr>
              <w:t>Yüzde (%)</w:t>
            </w:r>
          </w:p>
        </w:tc>
        <w:tc>
          <w:tcPr>
            <w:tcW w:w="1060" w:type="dxa"/>
            <w:shd w:val="clear" w:color="auto" w:fill="FFFFFF"/>
          </w:tcPr>
          <w:p w14:paraId="33C53E55" w14:textId="77777777" w:rsidR="00622751" w:rsidRPr="00D97CA7" w:rsidRDefault="00C4582C" w:rsidP="004472A3">
            <w:pPr>
              <w:jc w:val="center"/>
              <w:rPr>
                <w:bCs/>
                <w:szCs w:val="24"/>
                <w:lang w:val="tr-TR"/>
              </w:rPr>
            </w:pPr>
            <w:r>
              <w:rPr>
                <w:bCs/>
                <w:szCs w:val="24"/>
                <w:lang w:val="tr-TR"/>
              </w:rPr>
              <w:t>%</w:t>
            </w:r>
          </w:p>
        </w:tc>
        <w:tc>
          <w:tcPr>
            <w:tcW w:w="1060" w:type="dxa"/>
            <w:shd w:val="clear" w:color="auto" w:fill="FFFFFF"/>
          </w:tcPr>
          <w:p w14:paraId="30F5002C" w14:textId="77777777" w:rsidR="00622751" w:rsidRPr="00D97CA7" w:rsidRDefault="00C4582C" w:rsidP="00EA061B">
            <w:pPr>
              <w:jc w:val="center"/>
              <w:rPr>
                <w:bCs/>
                <w:szCs w:val="24"/>
                <w:lang w:val="tr-TR"/>
              </w:rPr>
            </w:pPr>
            <w:r>
              <w:rPr>
                <w:bCs/>
                <w:szCs w:val="24"/>
                <w:lang w:val="tr-TR"/>
              </w:rPr>
              <w:t>%18,18</w:t>
            </w:r>
          </w:p>
        </w:tc>
        <w:tc>
          <w:tcPr>
            <w:tcW w:w="1212" w:type="dxa"/>
            <w:shd w:val="clear" w:color="auto" w:fill="FFFFFF"/>
          </w:tcPr>
          <w:p w14:paraId="421461CA" w14:textId="77777777" w:rsidR="00622751" w:rsidRPr="00D97CA7" w:rsidRDefault="00C4582C" w:rsidP="004472A3">
            <w:pPr>
              <w:jc w:val="center"/>
              <w:rPr>
                <w:bCs/>
                <w:szCs w:val="24"/>
                <w:lang w:val="tr-TR"/>
              </w:rPr>
            </w:pPr>
            <w:r>
              <w:rPr>
                <w:bCs/>
                <w:szCs w:val="24"/>
                <w:lang w:val="tr-TR"/>
              </w:rPr>
              <w:t>%27,27</w:t>
            </w:r>
          </w:p>
        </w:tc>
        <w:tc>
          <w:tcPr>
            <w:tcW w:w="1212" w:type="dxa"/>
            <w:shd w:val="clear" w:color="auto" w:fill="FFFFFF"/>
          </w:tcPr>
          <w:p w14:paraId="22F85901" w14:textId="77777777" w:rsidR="00622751" w:rsidRPr="00D97CA7" w:rsidRDefault="00C4582C" w:rsidP="004472A3">
            <w:pPr>
              <w:jc w:val="center"/>
              <w:rPr>
                <w:bCs/>
                <w:szCs w:val="24"/>
                <w:lang w:val="tr-TR"/>
              </w:rPr>
            </w:pPr>
            <w:r>
              <w:rPr>
                <w:bCs/>
                <w:szCs w:val="24"/>
                <w:lang w:val="tr-TR"/>
              </w:rPr>
              <w:t>%18,18</w:t>
            </w:r>
          </w:p>
        </w:tc>
        <w:tc>
          <w:tcPr>
            <w:tcW w:w="1257" w:type="dxa"/>
            <w:shd w:val="clear" w:color="auto" w:fill="FFFFFF"/>
          </w:tcPr>
          <w:p w14:paraId="2C7B2DF1" w14:textId="77777777" w:rsidR="00622751" w:rsidRPr="00D97CA7" w:rsidRDefault="00C4582C" w:rsidP="00D16F59">
            <w:pPr>
              <w:jc w:val="center"/>
              <w:rPr>
                <w:bCs/>
                <w:szCs w:val="24"/>
                <w:lang w:val="tr-TR"/>
              </w:rPr>
            </w:pPr>
            <w:r>
              <w:rPr>
                <w:bCs/>
                <w:szCs w:val="24"/>
                <w:lang w:val="tr-TR"/>
              </w:rPr>
              <w:t>%09,10</w:t>
            </w:r>
          </w:p>
        </w:tc>
        <w:tc>
          <w:tcPr>
            <w:tcW w:w="1015" w:type="dxa"/>
            <w:shd w:val="clear" w:color="auto" w:fill="FFFFFF"/>
          </w:tcPr>
          <w:p w14:paraId="0C9E4155" w14:textId="77777777" w:rsidR="00622751" w:rsidRPr="00D97CA7" w:rsidRDefault="00C4582C" w:rsidP="00D16F59">
            <w:pPr>
              <w:jc w:val="center"/>
              <w:rPr>
                <w:bCs/>
                <w:szCs w:val="24"/>
                <w:lang w:val="tr-TR"/>
              </w:rPr>
            </w:pPr>
            <w:r>
              <w:rPr>
                <w:bCs/>
                <w:szCs w:val="24"/>
                <w:lang w:val="tr-TR"/>
              </w:rPr>
              <w:t>%27,27</w:t>
            </w:r>
          </w:p>
        </w:tc>
      </w:tr>
    </w:tbl>
    <w:p w14:paraId="78CE5B5D" w14:textId="77777777" w:rsidR="00622751" w:rsidRPr="005F3B50" w:rsidRDefault="00622751" w:rsidP="00622751">
      <w:pPr>
        <w:jc w:val="both"/>
        <w:rPr>
          <w:szCs w:val="24"/>
          <w:lang w:val="tr-TR"/>
        </w:rPr>
      </w:pPr>
    </w:p>
    <w:p w14:paraId="1F93F4CD" w14:textId="77777777" w:rsidR="00622751" w:rsidRPr="003939E7" w:rsidRDefault="00622751" w:rsidP="00622751">
      <w:pPr>
        <w:jc w:val="both"/>
        <w:rPr>
          <w:sz w:val="28"/>
          <w:szCs w:val="28"/>
          <w:lang w:val="tr-TR"/>
        </w:rPr>
      </w:pPr>
      <w:r w:rsidRPr="003939E7">
        <w:rPr>
          <w:sz w:val="28"/>
          <w:szCs w:val="28"/>
          <w:lang w:val="tr-TR"/>
        </w:rPr>
        <w:t xml:space="preserve">Başkanlığımız kadrosunda fiili olarak çalışan personel ile başka birim kadrosunda olup </w:t>
      </w:r>
      <w:r>
        <w:rPr>
          <w:sz w:val="28"/>
          <w:szCs w:val="28"/>
          <w:lang w:val="tr-TR"/>
        </w:rPr>
        <w:t>b</w:t>
      </w:r>
      <w:r w:rsidRPr="003939E7">
        <w:rPr>
          <w:sz w:val="28"/>
          <w:szCs w:val="28"/>
          <w:lang w:val="tr-TR"/>
        </w:rPr>
        <w:t>aşkanlığımızda fiili olarak çalışan personel dikkate alınmıştır.</w:t>
      </w:r>
    </w:p>
    <w:p w14:paraId="0A231340" w14:textId="77777777"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47" w:name="_Toc191092863"/>
      <w:bookmarkStart w:id="48" w:name="_Toc321747809"/>
      <w:r w:rsidRPr="00D97CA7">
        <w:rPr>
          <w:rFonts w:ascii="Times New Roman" w:hAnsi="Times New Roman" w:cs="Times New Roman"/>
          <w:b/>
          <w:color w:val="7030A0"/>
          <w:sz w:val="32"/>
          <w:szCs w:val="32"/>
          <w:lang w:val="tr-TR"/>
        </w:rPr>
        <w:t>4.1.3- İdari Personelin Yaş İtibariyle Dağılımı</w:t>
      </w:r>
      <w:bookmarkEnd w:id="47"/>
      <w:bookmarkEnd w:id="48"/>
    </w:p>
    <w:p w14:paraId="7EA62941" w14:textId="77777777" w:rsidR="00622751" w:rsidRPr="00FE1917" w:rsidRDefault="00622751" w:rsidP="00622751">
      <w:pPr>
        <w:ind w:firstLine="708"/>
        <w:jc w:val="both"/>
        <w:rPr>
          <w:sz w:val="28"/>
          <w:szCs w:val="28"/>
          <w:lang w:val="tr-TR"/>
        </w:rPr>
      </w:pPr>
    </w:p>
    <w:tbl>
      <w:tblPr>
        <w:tblW w:w="0" w:type="auto"/>
        <w:tblBorders>
          <w:top w:val="single" w:sz="4" w:space="0" w:color="auto"/>
          <w:left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3758"/>
        <w:gridCol w:w="1055"/>
        <w:gridCol w:w="907"/>
        <w:gridCol w:w="907"/>
        <w:gridCol w:w="907"/>
        <w:gridCol w:w="931"/>
        <w:gridCol w:w="1149"/>
      </w:tblGrid>
      <w:tr w:rsidR="00622751" w:rsidRPr="00180F7F" w14:paraId="58424B66" w14:textId="77777777" w:rsidTr="009543E0">
        <w:trPr>
          <w:trHeight w:val="674"/>
        </w:trPr>
        <w:tc>
          <w:tcPr>
            <w:tcW w:w="3758" w:type="dxa"/>
            <w:shd w:val="clear" w:color="auto" w:fill="EEECE1"/>
          </w:tcPr>
          <w:p w14:paraId="4789ACDB" w14:textId="77777777" w:rsidR="00622751" w:rsidRPr="00180F7F" w:rsidRDefault="00622751" w:rsidP="004472A3">
            <w:pPr>
              <w:jc w:val="both"/>
              <w:rPr>
                <w:b/>
                <w:sz w:val="22"/>
                <w:szCs w:val="22"/>
                <w:lang w:val="tr-TR"/>
              </w:rPr>
            </w:pPr>
            <w:bookmarkStart w:id="49" w:name="OLE_LINK1"/>
            <w:bookmarkStart w:id="50" w:name="OLE_LINK2"/>
            <w:r w:rsidRPr="00180F7F">
              <w:rPr>
                <w:b/>
                <w:sz w:val="22"/>
                <w:szCs w:val="22"/>
                <w:lang w:val="tr-TR"/>
              </w:rPr>
              <w:t>İDARİ PERSONELİN YAŞ İTİBARİ İLE DAĞILIMI</w:t>
            </w:r>
          </w:p>
        </w:tc>
        <w:tc>
          <w:tcPr>
            <w:tcW w:w="1055" w:type="dxa"/>
            <w:shd w:val="clear" w:color="auto" w:fill="EEECE1"/>
          </w:tcPr>
          <w:p w14:paraId="07B92C59" w14:textId="77777777" w:rsidR="00622751" w:rsidRPr="00180F7F" w:rsidRDefault="00622751" w:rsidP="004472A3">
            <w:pPr>
              <w:jc w:val="both"/>
              <w:rPr>
                <w:b/>
                <w:sz w:val="22"/>
                <w:szCs w:val="22"/>
                <w:lang w:val="tr-TR"/>
              </w:rPr>
            </w:pPr>
            <w:r w:rsidRPr="00180F7F">
              <w:rPr>
                <w:b/>
                <w:sz w:val="22"/>
                <w:szCs w:val="22"/>
                <w:lang w:val="tr-TR"/>
              </w:rPr>
              <w:t>21–25 Yaş</w:t>
            </w:r>
          </w:p>
        </w:tc>
        <w:tc>
          <w:tcPr>
            <w:tcW w:w="907" w:type="dxa"/>
            <w:shd w:val="clear" w:color="auto" w:fill="EEECE1"/>
          </w:tcPr>
          <w:p w14:paraId="65E6FD30" w14:textId="77777777" w:rsidR="00622751" w:rsidRPr="00180F7F" w:rsidRDefault="00622751" w:rsidP="004472A3">
            <w:pPr>
              <w:jc w:val="both"/>
              <w:rPr>
                <w:b/>
                <w:sz w:val="22"/>
                <w:szCs w:val="22"/>
                <w:lang w:val="tr-TR"/>
              </w:rPr>
            </w:pPr>
            <w:r w:rsidRPr="00180F7F">
              <w:rPr>
                <w:b/>
                <w:sz w:val="22"/>
                <w:szCs w:val="22"/>
                <w:lang w:val="tr-TR"/>
              </w:rPr>
              <w:t>26–30 Yaş</w:t>
            </w:r>
          </w:p>
        </w:tc>
        <w:tc>
          <w:tcPr>
            <w:tcW w:w="907" w:type="dxa"/>
            <w:shd w:val="clear" w:color="auto" w:fill="EEECE1"/>
          </w:tcPr>
          <w:p w14:paraId="698C16BE" w14:textId="77777777" w:rsidR="00622751" w:rsidRPr="00180F7F" w:rsidRDefault="00622751" w:rsidP="004472A3">
            <w:pPr>
              <w:jc w:val="both"/>
              <w:rPr>
                <w:b/>
                <w:sz w:val="22"/>
                <w:szCs w:val="22"/>
                <w:lang w:val="tr-TR"/>
              </w:rPr>
            </w:pPr>
            <w:r w:rsidRPr="00180F7F">
              <w:rPr>
                <w:b/>
                <w:sz w:val="22"/>
                <w:szCs w:val="22"/>
                <w:lang w:val="tr-TR"/>
              </w:rPr>
              <w:t>31–35 Yaş</w:t>
            </w:r>
          </w:p>
        </w:tc>
        <w:tc>
          <w:tcPr>
            <w:tcW w:w="907" w:type="dxa"/>
            <w:shd w:val="clear" w:color="auto" w:fill="EEECE1"/>
          </w:tcPr>
          <w:p w14:paraId="3E515DFA" w14:textId="77777777" w:rsidR="00622751" w:rsidRPr="00180F7F" w:rsidRDefault="00622751" w:rsidP="004472A3">
            <w:pPr>
              <w:jc w:val="both"/>
              <w:rPr>
                <w:b/>
                <w:sz w:val="22"/>
                <w:szCs w:val="22"/>
                <w:lang w:val="tr-TR"/>
              </w:rPr>
            </w:pPr>
            <w:r w:rsidRPr="00180F7F">
              <w:rPr>
                <w:b/>
                <w:sz w:val="22"/>
                <w:szCs w:val="22"/>
                <w:lang w:val="tr-TR"/>
              </w:rPr>
              <w:t>36–40 Yaş</w:t>
            </w:r>
          </w:p>
        </w:tc>
        <w:tc>
          <w:tcPr>
            <w:tcW w:w="931" w:type="dxa"/>
            <w:shd w:val="clear" w:color="auto" w:fill="EEECE1"/>
          </w:tcPr>
          <w:p w14:paraId="528F0953" w14:textId="77777777" w:rsidR="00622751" w:rsidRPr="00180F7F" w:rsidRDefault="00622751" w:rsidP="004472A3">
            <w:pPr>
              <w:jc w:val="both"/>
              <w:rPr>
                <w:b/>
                <w:sz w:val="22"/>
                <w:szCs w:val="22"/>
                <w:lang w:val="tr-TR"/>
              </w:rPr>
            </w:pPr>
            <w:r w:rsidRPr="00180F7F">
              <w:rPr>
                <w:b/>
                <w:sz w:val="22"/>
                <w:szCs w:val="22"/>
                <w:lang w:val="tr-TR"/>
              </w:rPr>
              <w:t>41–50 Yaş</w:t>
            </w:r>
          </w:p>
        </w:tc>
        <w:tc>
          <w:tcPr>
            <w:tcW w:w="1149" w:type="dxa"/>
            <w:shd w:val="clear" w:color="auto" w:fill="EEECE1"/>
          </w:tcPr>
          <w:p w14:paraId="54659642" w14:textId="77777777" w:rsidR="00622751" w:rsidRPr="00180F7F" w:rsidRDefault="00622751" w:rsidP="004472A3">
            <w:pPr>
              <w:jc w:val="both"/>
              <w:rPr>
                <w:b/>
                <w:bCs/>
                <w:sz w:val="22"/>
                <w:szCs w:val="22"/>
                <w:lang w:val="tr-TR"/>
              </w:rPr>
            </w:pPr>
            <w:r w:rsidRPr="00180F7F">
              <w:rPr>
                <w:b/>
                <w:bCs/>
                <w:sz w:val="22"/>
                <w:szCs w:val="22"/>
                <w:lang w:val="tr-TR"/>
              </w:rPr>
              <w:t>51-Üzeri</w:t>
            </w:r>
          </w:p>
        </w:tc>
      </w:tr>
      <w:tr w:rsidR="00622751" w:rsidRPr="00180F7F" w14:paraId="2B30B72C" w14:textId="77777777" w:rsidTr="009543E0">
        <w:trPr>
          <w:trHeight w:val="475"/>
        </w:trPr>
        <w:tc>
          <w:tcPr>
            <w:tcW w:w="3758" w:type="dxa"/>
            <w:tcBorders>
              <w:bottom w:val="single" w:sz="6" w:space="0" w:color="000000"/>
            </w:tcBorders>
            <w:shd w:val="clear" w:color="auto" w:fill="auto"/>
          </w:tcPr>
          <w:p w14:paraId="025377B4" w14:textId="77777777" w:rsidR="00622751" w:rsidRPr="00D97CA7" w:rsidRDefault="00622751" w:rsidP="004472A3">
            <w:pPr>
              <w:jc w:val="both"/>
              <w:rPr>
                <w:color w:val="000000"/>
                <w:szCs w:val="24"/>
                <w:lang w:val="tr-TR"/>
              </w:rPr>
            </w:pPr>
            <w:r w:rsidRPr="00D97CA7">
              <w:rPr>
                <w:color w:val="000000"/>
                <w:szCs w:val="24"/>
                <w:lang w:val="tr-TR"/>
              </w:rPr>
              <w:t>Kişi Sayısı</w:t>
            </w:r>
          </w:p>
        </w:tc>
        <w:tc>
          <w:tcPr>
            <w:tcW w:w="1055" w:type="dxa"/>
            <w:tcBorders>
              <w:bottom w:val="single" w:sz="6" w:space="0" w:color="000000"/>
            </w:tcBorders>
            <w:shd w:val="clear" w:color="auto" w:fill="auto"/>
          </w:tcPr>
          <w:p w14:paraId="5723DA3A" w14:textId="77777777" w:rsidR="00622751" w:rsidRPr="00D97CA7" w:rsidRDefault="00622751" w:rsidP="004472A3">
            <w:pPr>
              <w:jc w:val="center"/>
              <w:rPr>
                <w:color w:val="000000"/>
                <w:szCs w:val="24"/>
                <w:lang w:val="tr-TR"/>
              </w:rPr>
            </w:pPr>
          </w:p>
        </w:tc>
        <w:tc>
          <w:tcPr>
            <w:tcW w:w="907" w:type="dxa"/>
            <w:tcBorders>
              <w:bottom w:val="single" w:sz="6" w:space="0" w:color="000000"/>
            </w:tcBorders>
            <w:shd w:val="clear" w:color="auto" w:fill="auto"/>
          </w:tcPr>
          <w:p w14:paraId="1577D8DD" w14:textId="77777777" w:rsidR="00622751" w:rsidRPr="00D97CA7" w:rsidRDefault="00753D68" w:rsidP="004472A3">
            <w:pPr>
              <w:jc w:val="center"/>
              <w:rPr>
                <w:color w:val="000000"/>
                <w:szCs w:val="24"/>
                <w:lang w:val="tr-TR"/>
              </w:rPr>
            </w:pPr>
            <w:r>
              <w:rPr>
                <w:color w:val="000000"/>
                <w:szCs w:val="24"/>
                <w:lang w:val="tr-TR"/>
              </w:rPr>
              <w:t>2</w:t>
            </w:r>
          </w:p>
        </w:tc>
        <w:tc>
          <w:tcPr>
            <w:tcW w:w="907" w:type="dxa"/>
            <w:tcBorders>
              <w:bottom w:val="single" w:sz="6" w:space="0" w:color="000000"/>
            </w:tcBorders>
            <w:shd w:val="clear" w:color="auto" w:fill="auto"/>
          </w:tcPr>
          <w:p w14:paraId="31C74F15" w14:textId="77777777" w:rsidR="00622751" w:rsidRPr="00D97CA7" w:rsidRDefault="00830C0C" w:rsidP="004472A3">
            <w:pPr>
              <w:jc w:val="center"/>
              <w:rPr>
                <w:color w:val="000000"/>
                <w:szCs w:val="24"/>
                <w:lang w:val="tr-TR"/>
              </w:rPr>
            </w:pPr>
            <w:r>
              <w:rPr>
                <w:color w:val="000000"/>
                <w:szCs w:val="24"/>
                <w:lang w:val="tr-TR"/>
              </w:rPr>
              <w:t>2</w:t>
            </w:r>
          </w:p>
        </w:tc>
        <w:tc>
          <w:tcPr>
            <w:tcW w:w="907" w:type="dxa"/>
            <w:tcBorders>
              <w:bottom w:val="single" w:sz="6" w:space="0" w:color="000000"/>
            </w:tcBorders>
            <w:shd w:val="clear" w:color="auto" w:fill="auto"/>
          </w:tcPr>
          <w:p w14:paraId="4631A654" w14:textId="77777777" w:rsidR="00622751" w:rsidRPr="00D97CA7" w:rsidRDefault="00476A7C" w:rsidP="004472A3">
            <w:pPr>
              <w:jc w:val="center"/>
              <w:rPr>
                <w:color w:val="000000"/>
                <w:szCs w:val="24"/>
                <w:lang w:val="tr-TR"/>
              </w:rPr>
            </w:pPr>
            <w:r>
              <w:rPr>
                <w:color w:val="000000"/>
                <w:szCs w:val="24"/>
                <w:lang w:val="tr-TR"/>
              </w:rPr>
              <w:t>2</w:t>
            </w:r>
          </w:p>
        </w:tc>
        <w:tc>
          <w:tcPr>
            <w:tcW w:w="931" w:type="dxa"/>
            <w:tcBorders>
              <w:bottom w:val="single" w:sz="6" w:space="0" w:color="000000"/>
            </w:tcBorders>
            <w:shd w:val="clear" w:color="auto" w:fill="auto"/>
          </w:tcPr>
          <w:p w14:paraId="79C6CC37" w14:textId="77777777" w:rsidR="00622751" w:rsidRPr="00D97CA7" w:rsidRDefault="00B10CD2" w:rsidP="004472A3">
            <w:pPr>
              <w:jc w:val="center"/>
              <w:rPr>
                <w:color w:val="000000"/>
                <w:szCs w:val="24"/>
                <w:lang w:val="tr-TR"/>
              </w:rPr>
            </w:pPr>
            <w:r>
              <w:rPr>
                <w:color w:val="000000"/>
                <w:szCs w:val="24"/>
                <w:lang w:val="tr-TR"/>
              </w:rPr>
              <w:t>3</w:t>
            </w:r>
          </w:p>
        </w:tc>
        <w:tc>
          <w:tcPr>
            <w:tcW w:w="1149" w:type="dxa"/>
            <w:tcBorders>
              <w:bottom w:val="single" w:sz="6" w:space="0" w:color="000000"/>
            </w:tcBorders>
            <w:shd w:val="clear" w:color="auto" w:fill="auto"/>
          </w:tcPr>
          <w:p w14:paraId="5A9542CE" w14:textId="77777777" w:rsidR="00622751" w:rsidRPr="00D97CA7" w:rsidRDefault="00753D68" w:rsidP="004472A3">
            <w:pPr>
              <w:jc w:val="center"/>
              <w:rPr>
                <w:bCs/>
                <w:color w:val="000000"/>
                <w:szCs w:val="24"/>
                <w:lang w:val="tr-TR"/>
              </w:rPr>
            </w:pPr>
            <w:r>
              <w:rPr>
                <w:bCs/>
                <w:color w:val="000000"/>
                <w:szCs w:val="24"/>
                <w:lang w:val="tr-TR"/>
              </w:rPr>
              <w:t>2</w:t>
            </w:r>
          </w:p>
        </w:tc>
      </w:tr>
      <w:tr w:rsidR="00622751" w:rsidRPr="00180F7F" w14:paraId="51E7AAD2" w14:textId="77777777" w:rsidTr="009543E0">
        <w:trPr>
          <w:trHeight w:val="475"/>
        </w:trPr>
        <w:tc>
          <w:tcPr>
            <w:tcW w:w="3758" w:type="dxa"/>
            <w:tcBorders>
              <w:top w:val="single" w:sz="6" w:space="0" w:color="000000"/>
              <w:bottom w:val="single" w:sz="4" w:space="0" w:color="auto"/>
            </w:tcBorders>
            <w:shd w:val="clear" w:color="auto" w:fill="FFFFFF"/>
          </w:tcPr>
          <w:p w14:paraId="06EFE0C4" w14:textId="77777777" w:rsidR="00622751" w:rsidRPr="00D97CA7" w:rsidRDefault="00622751" w:rsidP="004472A3">
            <w:pPr>
              <w:jc w:val="both"/>
              <w:rPr>
                <w:bCs/>
                <w:color w:val="000000"/>
                <w:sz w:val="22"/>
                <w:szCs w:val="22"/>
                <w:lang w:val="tr-TR"/>
              </w:rPr>
            </w:pPr>
            <w:r w:rsidRPr="00D97CA7">
              <w:rPr>
                <w:bCs/>
                <w:color w:val="000000"/>
                <w:sz w:val="22"/>
                <w:szCs w:val="22"/>
                <w:lang w:val="tr-TR"/>
              </w:rPr>
              <w:t>Yüzde (%)</w:t>
            </w:r>
          </w:p>
        </w:tc>
        <w:tc>
          <w:tcPr>
            <w:tcW w:w="1055" w:type="dxa"/>
            <w:tcBorders>
              <w:top w:val="single" w:sz="6" w:space="0" w:color="000000"/>
              <w:bottom w:val="single" w:sz="4" w:space="0" w:color="auto"/>
            </w:tcBorders>
            <w:shd w:val="clear" w:color="auto" w:fill="FFFFFF"/>
          </w:tcPr>
          <w:p w14:paraId="3B8E6125" w14:textId="77777777" w:rsidR="00622751" w:rsidRPr="00D97CA7" w:rsidRDefault="00622751" w:rsidP="004472A3">
            <w:pPr>
              <w:jc w:val="both"/>
              <w:rPr>
                <w:bCs/>
                <w:color w:val="000000"/>
                <w:sz w:val="22"/>
                <w:szCs w:val="22"/>
                <w:lang w:val="tr-TR"/>
              </w:rPr>
            </w:pPr>
          </w:p>
        </w:tc>
        <w:tc>
          <w:tcPr>
            <w:tcW w:w="907" w:type="dxa"/>
            <w:tcBorders>
              <w:top w:val="single" w:sz="6" w:space="0" w:color="000000"/>
              <w:bottom w:val="single" w:sz="4" w:space="0" w:color="auto"/>
            </w:tcBorders>
            <w:shd w:val="clear" w:color="auto" w:fill="FFFFFF"/>
          </w:tcPr>
          <w:p w14:paraId="6031AD25" w14:textId="77777777" w:rsidR="00622751" w:rsidRPr="00D97CA7" w:rsidRDefault="00FE0957" w:rsidP="00A40BD8">
            <w:pPr>
              <w:jc w:val="both"/>
              <w:rPr>
                <w:bCs/>
                <w:color w:val="000000"/>
                <w:sz w:val="22"/>
                <w:szCs w:val="22"/>
                <w:lang w:val="tr-TR"/>
              </w:rPr>
            </w:pPr>
            <w:r>
              <w:rPr>
                <w:bCs/>
                <w:color w:val="000000"/>
                <w:sz w:val="22"/>
                <w:szCs w:val="22"/>
                <w:lang w:val="tr-TR"/>
              </w:rPr>
              <w:t>%</w:t>
            </w:r>
            <w:r w:rsidR="00A40BD8">
              <w:rPr>
                <w:bCs/>
                <w:color w:val="000000"/>
                <w:sz w:val="22"/>
                <w:szCs w:val="22"/>
                <w:lang w:val="tr-TR"/>
              </w:rPr>
              <w:t>1</w:t>
            </w:r>
            <w:r>
              <w:rPr>
                <w:bCs/>
                <w:color w:val="000000"/>
                <w:sz w:val="22"/>
                <w:szCs w:val="22"/>
                <w:lang w:val="tr-TR"/>
              </w:rPr>
              <w:t>8,</w:t>
            </w:r>
            <w:r w:rsidR="00A40BD8">
              <w:rPr>
                <w:bCs/>
                <w:color w:val="000000"/>
                <w:sz w:val="22"/>
                <w:szCs w:val="22"/>
                <w:lang w:val="tr-TR"/>
              </w:rPr>
              <w:t>18</w:t>
            </w:r>
          </w:p>
        </w:tc>
        <w:tc>
          <w:tcPr>
            <w:tcW w:w="907" w:type="dxa"/>
            <w:tcBorders>
              <w:top w:val="single" w:sz="6" w:space="0" w:color="000000"/>
              <w:bottom w:val="single" w:sz="4" w:space="0" w:color="auto"/>
            </w:tcBorders>
            <w:shd w:val="clear" w:color="auto" w:fill="FFFFFF"/>
          </w:tcPr>
          <w:p w14:paraId="6CCC4313" w14:textId="77777777" w:rsidR="00622751" w:rsidRPr="00D97CA7" w:rsidRDefault="002B472B" w:rsidP="00A40BD8">
            <w:pPr>
              <w:jc w:val="both"/>
              <w:rPr>
                <w:bCs/>
                <w:color w:val="000000"/>
                <w:sz w:val="22"/>
                <w:szCs w:val="22"/>
                <w:lang w:val="tr-TR"/>
              </w:rPr>
            </w:pPr>
            <w:r>
              <w:rPr>
                <w:bCs/>
                <w:color w:val="000000"/>
                <w:sz w:val="22"/>
                <w:szCs w:val="22"/>
                <w:lang w:val="tr-TR"/>
              </w:rPr>
              <w:t>%1</w:t>
            </w:r>
            <w:r w:rsidR="00A40BD8">
              <w:rPr>
                <w:bCs/>
                <w:color w:val="000000"/>
                <w:sz w:val="22"/>
                <w:szCs w:val="22"/>
                <w:lang w:val="tr-TR"/>
              </w:rPr>
              <w:t>8</w:t>
            </w:r>
            <w:r w:rsidR="00FE0957">
              <w:rPr>
                <w:bCs/>
                <w:color w:val="000000"/>
                <w:sz w:val="22"/>
                <w:szCs w:val="22"/>
                <w:lang w:val="tr-TR"/>
              </w:rPr>
              <w:t>,</w:t>
            </w:r>
            <w:r w:rsidR="00A40BD8">
              <w:rPr>
                <w:bCs/>
                <w:color w:val="000000"/>
                <w:sz w:val="22"/>
                <w:szCs w:val="22"/>
                <w:lang w:val="tr-TR"/>
              </w:rPr>
              <w:t>18</w:t>
            </w:r>
          </w:p>
        </w:tc>
        <w:tc>
          <w:tcPr>
            <w:tcW w:w="907" w:type="dxa"/>
            <w:tcBorders>
              <w:top w:val="single" w:sz="6" w:space="0" w:color="000000"/>
              <w:bottom w:val="single" w:sz="4" w:space="0" w:color="auto"/>
            </w:tcBorders>
            <w:shd w:val="clear" w:color="auto" w:fill="FFFFFF"/>
          </w:tcPr>
          <w:p w14:paraId="7336198C" w14:textId="77777777" w:rsidR="00622751" w:rsidRPr="00D97CA7" w:rsidRDefault="001B3E29" w:rsidP="00A40BD8">
            <w:pPr>
              <w:jc w:val="both"/>
              <w:rPr>
                <w:bCs/>
                <w:color w:val="000000"/>
                <w:sz w:val="22"/>
                <w:szCs w:val="22"/>
                <w:lang w:val="tr-TR"/>
              </w:rPr>
            </w:pPr>
            <w:r>
              <w:rPr>
                <w:bCs/>
                <w:color w:val="000000"/>
                <w:sz w:val="22"/>
                <w:szCs w:val="22"/>
                <w:lang w:val="tr-TR"/>
              </w:rPr>
              <w:t>%</w:t>
            </w:r>
            <w:r w:rsidR="002B472B">
              <w:rPr>
                <w:bCs/>
                <w:color w:val="000000"/>
                <w:sz w:val="22"/>
                <w:szCs w:val="22"/>
                <w:lang w:val="tr-TR"/>
              </w:rPr>
              <w:t>1</w:t>
            </w:r>
            <w:r w:rsidR="00A40BD8">
              <w:rPr>
                <w:bCs/>
                <w:color w:val="000000"/>
                <w:sz w:val="22"/>
                <w:szCs w:val="22"/>
                <w:lang w:val="tr-TR"/>
              </w:rPr>
              <w:t>8,18</w:t>
            </w:r>
          </w:p>
        </w:tc>
        <w:tc>
          <w:tcPr>
            <w:tcW w:w="931" w:type="dxa"/>
            <w:tcBorders>
              <w:top w:val="single" w:sz="6" w:space="0" w:color="000000"/>
              <w:bottom w:val="single" w:sz="4" w:space="0" w:color="auto"/>
            </w:tcBorders>
            <w:shd w:val="clear" w:color="auto" w:fill="FFFFFF"/>
          </w:tcPr>
          <w:p w14:paraId="7D7F148E" w14:textId="77777777" w:rsidR="00622751" w:rsidRPr="00D97CA7" w:rsidRDefault="00FE0957" w:rsidP="00A40BD8">
            <w:pPr>
              <w:jc w:val="both"/>
              <w:rPr>
                <w:bCs/>
                <w:color w:val="000000"/>
                <w:sz w:val="22"/>
                <w:szCs w:val="22"/>
                <w:lang w:val="tr-TR"/>
              </w:rPr>
            </w:pPr>
            <w:r>
              <w:rPr>
                <w:bCs/>
                <w:color w:val="000000"/>
                <w:sz w:val="22"/>
                <w:szCs w:val="22"/>
                <w:lang w:val="tr-TR"/>
              </w:rPr>
              <w:t>%</w:t>
            </w:r>
            <w:r w:rsidR="00A40BD8">
              <w:rPr>
                <w:bCs/>
                <w:color w:val="000000"/>
                <w:sz w:val="22"/>
                <w:szCs w:val="22"/>
                <w:lang w:val="tr-TR"/>
              </w:rPr>
              <w:t>27,28</w:t>
            </w:r>
          </w:p>
        </w:tc>
        <w:tc>
          <w:tcPr>
            <w:tcW w:w="1149" w:type="dxa"/>
            <w:tcBorders>
              <w:top w:val="single" w:sz="6" w:space="0" w:color="000000"/>
              <w:bottom w:val="single" w:sz="4" w:space="0" w:color="auto"/>
            </w:tcBorders>
            <w:shd w:val="clear" w:color="auto" w:fill="FFFFFF"/>
          </w:tcPr>
          <w:p w14:paraId="0F447FCE" w14:textId="77777777" w:rsidR="00622751" w:rsidRPr="00D97CA7" w:rsidRDefault="00A3645C" w:rsidP="00A40BD8">
            <w:pPr>
              <w:jc w:val="both"/>
              <w:rPr>
                <w:bCs/>
                <w:color w:val="000000"/>
                <w:sz w:val="22"/>
                <w:szCs w:val="22"/>
                <w:lang w:val="tr-TR"/>
              </w:rPr>
            </w:pPr>
            <w:r>
              <w:rPr>
                <w:bCs/>
                <w:color w:val="000000"/>
                <w:sz w:val="22"/>
                <w:szCs w:val="22"/>
                <w:lang w:val="tr-TR"/>
              </w:rPr>
              <w:t xml:space="preserve"> </w:t>
            </w:r>
            <w:r w:rsidR="00A40BD8">
              <w:rPr>
                <w:bCs/>
                <w:color w:val="000000"/>
                <w:sz w:val="22"/>
                <w:szCs w:val="22"/>
                <w:lang w:val="tr-TR"/>
              </w:rPr>
              <w:t xml:space="preserve">   %18,18</w:t>
            </w:r>
          </w:p>
        </w:tc>
      </w:tr>
      <w:bookmarkEnd w:id="49"/>
      <w:bookmarkEnd w:id="50"/>
    </w:tbl>
    <w:p w14:paraId="3F9121D7" w14:textId="77777777" w:rsidR="00622751" w:rsidRPr="003939E7" w:rsidRDefault="00622751" w:rsidP="00622751">
      <w:pPr>
        <w:jc w:val="both"/>
        <w:rPr>
          <w:lang w:val="tr-TR"/>
        </w:rPr>
      </w:pPr>
    </w:p>
    <w:p w14:paraId="3DCC0FFE" w14:textId="77777777" w:rsidR="00622751" w:rsidRPr="003939E7" w:rsidRDefault="00622751" w:rsidP="00622751">
      <w:pPr>
        <w:jc w:val="both"/>
        <w:rPr>
          <w:sz w:val="28"/>
          <w:szCs w:val="28"/>
          <w:lang w:val="tr-TR"/>
        </w:rPr>
      </w:pPr>
      <w:r w:rsidRPr="003939E7">
        <w:rPr>
          <w:sz w:val="28"/>
          <w:szCs w:val="28"/>
          <w:lang w:val="tr-TR"/>
        </w:rPr>
        <w:t>Başkanlığımız kadrosunda fiili olarak çalışan personel ile başka birim kadrosunda olup başkanlığımızda fiili olarak çalışan personel dikkate alınmıştır.</w:t>
      </w:r>
    </w:p>
    <w:p w14:paraId="588E69C6" w14:textId="77777777"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51" w:name="_Toc191092865"/>
      <w:bookmarkStart w:id="52" w:name="_Toc321747810"/>
      <w:r w:rsidRPr="00D97CA7">
        <w:rPr>
          <w:rFonts w:ascii="Times New Roman" w:hAnsi="Times New Roman" w:cs="Times New Roman"/>
          <w:b/>
          <w:color w:val="7030A0"/>
          <w:sz w:val="32"/>
          <w:szCs w:val="32"/>
          <w:lang w:val="tr-TR"/>
        </w:rPr>
        <w:t>4.2- İşçiler</w:t>
      </w:r>
      <w:bookmarkEnd w:id="51"/>
      <w:bookmarkEnd w:id="52"/>
    </w:p>
    <w:p w14:paraId="6A7CBD59" w14:textId="77777777" w:rsidR="00622751" w:rsidRPr="003939E7" w:rsidRDefault="00622751" w:rsidP="00622751">
      <w:pPr>
        <w:jc w:val="both"/>
        <w:rPr>
          <w:lang w:val="tr-TR"/>
        </w:rPr>
      </w:pPr>
    </w:p>
    <w:tbl>
      <w:tblPr>
        <w:tblW w:w="0" w:type="auto"/>
        <w:tblBorders>
          <w:top w:val="single" w:sz="6" w:space="0" w:color="000000"/>
          <w:left w:val="single" w:sz="12" w:space="0" w:color="000000"/>
          <w:bottom w:val="single" w:sz="6" w:space="0" w:color="000000"/>
          <w:right w:val="single" w:sz="12" w:space="0" w:color="000000"/>
          <w:insideV w:val="single" w:sz="6" w:space="0" w:color="000000"/>
        </w:tblBorders>
        <w:tblLook w:val="01E0" w:firstRow="1" w:lastRow="1" w:firstColumn="1" w:lastColumn="1" w:noHBand="0" w:noVBand="0"/>
      </w:tblPr>
      <w:tblGrid>
        <w:gridCol w:w="6098"/>
        <w:gridCol w:w="1228"/>
        <w:gridCol w:w="1226"/>
        <w:gridCol w:w="1199"/>
      </w:tblGrid>
      <w:tr w:rsidR="00622751" w:rsidRPr="00180F7F" w14:paraId="3A258A42" w14:textId="77777777" w:rsidTr="009543E0">
        <w:trPr>
          <w:trHeight w:val="624"/>
        </w:trPr>
        <w:tc>
          <w:tcPr>
            <w:tcW w:w="6098" w:type="dxa"/>
            <w:tcBorders>
              <w:bottom w:val="single" w:sz="4" w:space="0" w:color="auto"/>
            </w:tcBorders>
            <w:shd w:val="clear" w:color="auto" w:fill="EEECE1"/>
          </w:tcPr>
          <w:p w14:paraId="4E78F92A" w14:textId="77777777" w:rsidR="00622751" w:rsidRPr="004F4838" w:rsidRDefault="00622751" w:rsidP="004472A3">
            <w:pPr>
              <w:jc w:val="both"/>
              <w:rPr>
                <w:b/>
                <w:szCs w:val="24"/>
                <w:lang w:val="tr-TR"/>
              </w:rPr>
            </w:pPr>
            <w:r w:rsidRPr="004F4838">
              <w:rPr>
                <w:b/>
                <w:szCs w:val="24"/>
                <w:lang w:val="tr-TR"/>
              </w:rPr>
              <w:t>İŞÇİLER (Çalıştıkları Pozisyonlara Göre)</w:t>
            </w:r>
          </w:p>
        </w:tc>
        <w:tc>
          <w:tcPr>
            <w:tcW w:w="1228" w:type="dxa"/>
            <w:tcBorders>
              <w:bottom w:val="single" w:sz="4" w:space="0" w:color="auto"/>
            </w:tcBorders>
            <w:shd w:val="clear" w:color="auto" w:fill="EEECE1"/>
          </w:tcPr>
          <w:p w14:paraId="11FBA770" w14:textId="77777777" w:rsidR="00622751" w:rsidRPr="004F4838" w:rsidRDefault="00622751" w:rsidP="004472A3">
            <w:pPr>
              <w:jc w:val="both"/>
              <w:rPr>
                <w:b/>
                <w:szCs w:val="24"/>
                <w:lang w:val="tr-TR"/>
              </w:rPr>
            </w:pPr>
            <w:r w:rsidRPr="004F4838">
              <w:rPr>
                <w:b/>
                <w:szCs w:val="24"/>
                <w:lang w:val="tr-TR"/>
              </w:rPr>
              <w:t>Dolu</w:t>
            </w:r>
          </w:p>
        </w:tc>
        <w:tc>
          <w:tcPr>
            <w:tcW w:w="1226" w:type="dxa"/>
            <w:tcBorders>
              <w:bottom w:val="single" w:sz="4" w:space="0" w:color="auto"/>
            </w:tcBorders>
            <w:shd w:val="clear" w:color="auto" w:fill="EEECE1"/>
          </w:tcPr>
          <w:p w14:paraId="7E532BBB" w14:textId="77777777" w:rsidR="00622751" w:rsidRPr="004F4838" w:rsidRDefault="00622751" w:rsidP="004472A3">
            <w:pPr>
              <w:jc w:val="both"/>
              <w:rPr>
                <w:b/>
                <w:szCs w:val="24"/>
                <w:lang w:val="tr-TR"/>
              </w:rPr>
            </w:pPr>
            <w:r w:rsidRPr="004F4838">
              <w:rPr>
                <w:b/>
                <w:szCs w:val="24"/>
                <w:lang w:val="tr-TR"/>
              </w:rPr>
              <w:t>Boş</w:t>
            </w:r>
          </w:p>
        </w:tc>
        <w:tc>
          <w:tcPr>
            <w:tcW w:w="1199" w:type="dxa"/>
            <w:tcBorders>
              <w:bottom w:val="single" w:sz="4" w:space="0" w:color="auto"/>
            </w:tcBorders>
            <w:shd w:val="clear" w:color="auto" w:fill="EEECE1"/>
          </w:tcPr>
          <w:p w14:paraId="57C1A00A" w14:textId="77777777" w:rsidR="00622751" w:rsidRPr="004F4838" w:rsidRDefault="00622751" w:rsidP="004472A3">
            <w:pPr>
              <w:jc w:val="both"/>
              <w:rPr>
                <w:b/>
                <w:bCs/>
                <w:szCs w:val="24"/>
                <w:lang w:val="tr-TR"/>
              </w:rPr>
            </w:pPr>
            <w:r w:rsidRPr="004F4838">
              <w:rPr>
                <w:b/>
                <w:bCs/>
                <w:szCs w:val="24"/>
                <w:lang w:val="tr-TR"/>
              </w:rPr>
              <w:t>Toplam</w:t>
            </w:r>
          </w:p>
        </w:tc>
      </w:tr>
      <w:tr w:rsidR="00622751" w:rsidRPr="00180F7F" w14:paraId="59FAD124" w14:textId="77777777" w:rsidTr="009543E0">
        <w:trPr>
          <w:trHeight w:val="345"/>
        </w:trPr>
        <w:tc>
          <w:tcPr>
            <w:tcW w:w="6098" w:type="dxa"/>
            <w:tcBorders>
              <w:top w:val="single" w:sz="4" w:space="0" w:color="auto"/>
              <w:left w:val="single" w:sz="4" w:space="0" w:color="auto"/>
              <w:bottom w:val="single" w:sz="4" w:space="0" w:color="auto"/>
              <w:right w:val="single" w:sz="4" w:space="0" w:color="auto"/>
            </w:tcBorders>
            <w:shd w:val="clear" w:color="auto" w:fill="auto"/>
          </w:tcPr>
          <w:p w14:paraId="4D35CBA9" w14:textId="77777777" w:rsidR="00622751" w:rsidRPr="004F4838" w:rsidRDefault="00622751" w:rsidP="004472A3">
            <w:pPr>
              <w:jc w:val="both"/>
              <w:rPr>
                <w:szCs w:val="24"/>
                <w:lang w:val="tr-TR"/>
              </w:rPr>
            </w:pPr>
            <w:r w:rsidRPr="004F4838">
              <w:rPr>
                <w:szCs w:val="24"/>
                <w:lang w:val="tr-TR"/>
              </w:rPr>
              <w:t>Sürekli İşçiler(4/B)</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23D2E963" w14:textId="77777777" w:rsidR="00622751" w:rsidRPr="004F4838" w:rsidRDefault="00622751" w:rsidP="004472A3">
            <w:pPr>
              <w:jc w:val="center"/>
              <w:rPr>
                <w:szCs w:val="24"/>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6D505061" w14:textId="77777777" w:rsidR="00622751" w:rsidRPr="004F4838" w:rsidRDefault="00622751" w:rsidP="004472A3">
            <w:pPr>
              <w:jc w:val="center"/>
              <w:rPr>
                <w:szCs w:val="24"/>
                <w:lang w:val="tr-TR"/>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3D289C23" w14:textId="77777777" w:rsidR="00622751" w:rsidRPr="004F4838" w:rsidRDefault="00622751" w:rsidP="004472A3">
            <w:pPr>
              <w:jc w:val="center"/>
              <w:rPr>
                <w:bCs/>
                <w:szCs w:val="24"/>
                <w:lang w:val="tr-TR"/>
              </w:rPr>
            </w:pPr>
          </w:p>
        </w:tc>
      </w:tr>
      <w:tr w:rsidR="00622751" w:rsidRPr="00180F7F" w14:paraId="7C7C1CBF" w14:textId="77777777" w:rsidTr="009543E0">
        <w:trPr>
          <w:trHeight w:val="345"/>
        </w:trPr>
        <w:tc>
          <w:tcPr>
            <w:tcW w:w="6098" w:type="dxa"/>
            <w:tcBorders>
              <w:top w:val="single" w:sz="4" w:space="0" w:color="auto"/>
              <w:left w:val="single" w:sz="4" w:space="0" w:color="auto"/>
              <w:bottom w:val="single" w:sz="4" w:space="0" w:color="auto"/>
              <w:right w:val="single" w:sz="4" w:space="0" w:color="auto"/>
            </w:tcBorders>
            <w:shd w:val="clear" w:color="auto" w:fill="auto"/>
          </w:tcPr>
          <w:p w14:paraId="06363789" w14:textId="77777777" w:rsidR="00622751" w:rsidRPr="004F4838" w:rsidRDefault="00622751" w:rsidP="004472A3">
            <w:pPr>
              <w:jc w:val="both"/>
              <w:rPr>
                <w:szCs w:val="24"/>
                <w:lang w:val="tr-TR"/>
              </w:rPr>
            </w:pPr>
            <w:r w:rsidRPr="004F4838">
              <w:rPr>
                <w:szCs w:val="24"/>
                <w:lang w:val="tr-TR"/>
              </w:rPr>
              <w:t>Vizeli Geçici İşçiler (adam/ay)</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8FD33FF" w14:textId="77777777" w:rsidR="00622751" w:rsidRPr="004F4838" w:rsidRDefault="00622751" w:rsidP="004472A3">
            <w:pPr>
              <w:jc w:val="center"/>
              <w:rPr>
                <w:szCs w:val="24"/>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54C0A470" w14:textId="77777777" w:rsidR="00622751" w:rsidRPr="004F4838" w:rsidRDefault="00622751" w:rsidP="004472A3">
            <w:pPr>
              <w:jc w:val="center"/>
              <w:rPr>
                <w:szCs w:val="24"/>
                <w:lang w:val="tr-TR"/>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D713E9E" w14:textId="77777777" w:rsidR="00622751" w:rsidRPr="004F4838" w:rsidRDefault="00622751" w:rsidP="004472A3">
            <w:pPr>
              <w:jc w:val="center"/>
              <w:rPr>
                <w:bCs/>
                <w:szCs w:val="24"/>
                <w:lang w:val="tr-TR"/>
              </w:rPr>
            </w:pPr>
          </w:p>
        </w:tc>
      </w:tr>
      <w:tr w:rsidR="00622751" w:rsidRPr="00180F7F" w14:paraId="4DA11B20" w14:textId="77777777" w:rsidTr="009543E0">
        <w:trPr>
          <w:trHeight w:val="372"/>
        </w:trPr>
        <w:tc>
          <w:tcPr>
            <w:tcW w:w="6098" w:type="dxa"/>
            <w:tcBorders>
              <w:top w:val="single" w:sz="4" w:space="0" w:color="auto"/>
              <w:left w:val="single" w:sz="4" w:space="0" w:color="auto"/>
              <w:bottom w:val="single" w:sz="4" w:space="0" w:color="auto"/>
              <w:right w:val="single" w:sz="4" w:space="0" w:color="auto"/>
            </w:tcBorders>
            <w:shd w:val="clear" w:color="auto" w:fill="auto"/>
          </w:tcPr>
          <w:p w14:paraId="4067B436" w14:textId="77777777" w:rsidR="00622751" w:rsidRPr="004F4838" w:rsidRDefault="00622751" w:rsidP="004472A3">
            <w:pPr>
              <w:jc w:val="both"/>
              <w:rPr>
                <w:b/>
                <w:bCs/>
                <w:szCs w:val="24"/>
                <w:lang w:val="tr-TR"/>
              </w:rPr>
            </w:pPr>
            <w:r w:rsidRPr="004F4838">
              <w:rPr>
                <w:b/>
                <w:bCs/>
                <w:szCs w:val="24"/>
                <w:lang w:val="tr-TR"/>
              </w:rPr>
              <w:t>TOPLAM</w:t>
            </w:r>
          </w:p>
        </w:tc>
        <w:tc>
          <w:tcPr>
            <w:tcW w:w="1228" w:type="dxa"/>
            <w:tcBorders>
              <w:top w:val="single" w:sz="4" w:space="0" w:color="auto"/>
              <w:left w:val="single" w:sz="4" w:space="0" w:color="auto"/>
              <w:bottom w:val="single" w:sz="4" w:space="0" w:color="auto"/>
              <w:right w:val="single" w:sz="4" w:space="0" w:color="auto"/>
            </w:tcBorders>
            <w:shd w:val="clear" w:color="auto" w:fill="auto"/>
          </w:tcPr>
          <w:p w14:paraId="657959F3" w14:textId="77777777" w:rsidR="00622751" w:rsidRPr="004F4838" w:rsidRDefault="00622751" w:rsidP="004472A3">
            <w:pPr>
              <w:jc w:val="center"/>
              <w:rPr>
                <w:b/>
                <w:bCs/>
                <w:szCs w:val="24"/>
                <w:lang w:val="tr-TR"/>
              </w:rPr>
            </w:pPr>
          </w:p>
        </w:tc>
        <w:tc>
          <w:tcPr>
            <w:tcW w:w="1226" w:type="dxa"/>
            <w:tcBorders>
              <w:top w:val="single" w:sz="4" w:space="0" w:color="auto"/>
              <w:left w:val="single" w:sz="4" w:space="0" w:color="auto"/>
              <w:bottom w:val="single" w:sz="4" w:space="0" w:color="auto"/>
              <w:right w:val="single" w:sz="4" w:space="0" w:color="auto"/>
            </w:tcBorders>
            <w:shd w:val="clear" w:color="auto" w:fill="auto"/>
          </w:tcPr>
          <w:p w14:paraId="7B7CB36A" w14:textId="77777777" w:rsidR="00622751" w:rsidRPr="004F4838" w:rsidRDefault="00622751" w:rsidP="004472A3">
            <w:pPr>
              <w:jc w:val="center"/>
              <w:rPr>
                <w:bCs/>
                <w:szCs w:val="24"/>
                <w:lang w:val="tr-TR"/>
              </w:rPr>
            </w:pP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79FBD82C" w14:textId="77777777" w:rsidR="00622751" w:rsidRPr="004F4838" w:rsidRDefault="00622751" w:rsidP="004472A3">
            <w:pPr>
              <w:jc w:val="center"/>
              <w:rPr>
                <w:b/>
                <w:bCs/>
                <w:szCs w:val="24"/>
                <w:lang w:val="tr-TR"/>
              </w:rPr>
            </w:pPr>
          </w:p>
        </w:tc>
      </w:tr>
    </w:tbl>
    <w:p w14:paraId="389A804E" w14:textId="77777777" w:rsidR="00622751" w:rsidRPr="003939E7" w:rsidRDefault="00622751" w:rsidP="00622751">
      <w:pPr>
        <w:ind w:firstLine="1080"/>
        <w:jc w:val="both"/>
        <w:rPr>
          <w:lang w:val="tr-TR"/>
        </w:rPr>
      </w:pPr>
    </w:p>
    <w:p w14:paraId="1A38F679" w14:textId="77777777" w:rsidR="00622751" w:rsidRPr="00CD323E" w:rsidRDefault="00622751" w:rsidP="00622751">
      <w:pPr>
        <w:numPr>
          <w:ilvl w:val="2"/>
          <w:numId w:val="2"/>
        </w:numPr>
        <w:jc w:val="both"/>
        <w:outlineLvl w:val="2"/>
        <w:rPr>
          <w:b/>
          <w:iCs/>
          <w:color w:val="7030A0"/>
          <w:sz w:val="28"/>
          <w:szCs w:val="28"/>
          <w:lang w:val="tr-TR"/>
        </w:rPr>
      </w:pPr>
      <w:bookmarkStart w:id="53" w:name="_Toc321747811"/>
      <w:r w:rsidRPr="00CD323E">
        <w:rPr>
          <w:b/>
          <w:iCs/>
          <w:color w:val="7030A0"/>
          <w:sz w:val="36"/>
          <w:szCs w:val="36"/>
          <w:lang w:val="tr-TR"/>
        </w:rPr>
        <w:t>5. Sunulan Hizmetler</w:t>
      </w:r>
      <w:bookmarkEnd w:id="53"/>
    </w:p>
    <w:p w14:paraId="16543409" w14:textId="77777777" w:rsidR="00622751" w:rsidRPr="00D97CA7" w:rsidRDefault="00622751" w:rsidP="00622751">
      <w:pPr>
        <w:pStyle w:val="Balk4"/>
        <w:ind w:firstLine="708"/>
        <w:jc w:val="both"/>
        <w:rPr>
          <w:rFonts w:ascii="Times New Roman" w:hAnsi="Times New Roman" w:cs="Times New Roman"/>
          <w:b/>
          <w:color w:val="7030A0"/>
          <w:sz w:val="32"/>
          <w:szCs w:val="32"/>
          <w:lang w:val="tr-TR"/>
        </w:rPr>
      </w:pPr>
      <w:bookmarkStart w:id="54" w:name="_Toc191092871"/>
      <w:bookmarkStart w:id="55" w:name="_Toc321747812"/>
      <w:r w:rsidRPr="00D97CA7">
        <w:rPr>
          <w:rFonts w:ascii="Times New Roman" w:hAnsi="Times New Roman" w:cs="Times New Roman"/>
          <w:b/>
          <w:color w:val="7030A0"/>
          <w:sz w:val="32"/>
          <w:szCs w:val="32"/>
          <w:lang w:val="tr-TR"/>
        </w:rPr>
        <w:t>5.1 İdari Hizmetler</w:t>
      </w:r>
      <w:bookmarkEnd w:id="54"/>
      <w:bookmarkEnd w:id="55"/>
    </w:p>
    <w:p w14:paraId="375CF9F6" w14:textId="77777777" w:rsidR="00622751" w:rsidRPr="003939E7" w:rsidRDefault="00622751" w:rsidP="00622751">
      <w:pPr>
        <w:jc w:val="both"/>
        <w:rPr>
          <w:lang w:val="tr-TR"/>
        </w:rPr>
      </w:pPr>
      <w:r w:rsidRPr="003939E7">
        <w:rPr>
          <w:lang w:val="tr-TR"/>
        </w:rPr>
        <w:tab/>
      </w:r>
    </w:p>
    <w:p w14:paraId="04EE3128" w14:textId="77777777" w:rsidR="00622751" w:rsidRPr="003939E7" w:rsidRDefault="00622751" w:rsidP="00622751">
      <w:pPr>
        <w:jc w:val="both"/>
        <w:rPr>
          <w:sz w:val="28"/>
          <w:szCs w:val="28"/>
          <w:lang w:val="tr-TR"/>
        </w:rPr>
      </w:pPr>
      <w:r w:rsidRPr="003939E7">
        <w:rPr>
          <w:sz w:val="28"/>
          <w:szCs w:val="28"/>
          <w:lang w:val="tr-TR"/>
        </w:rPr>
        <w:t>-</w:t>
      </w:r>
      <w:r>
        <w:rPr>
          <w:sz w:val="28"/>
          <w:szCs w:val="28"/>
          <w:lang w:val="tr-TR"/>
        </w:rPr>
        <w:t>Rektörlüğümüze</w:t>
      </w:r>
      <w:r w:rsidRPr="003939E7">
        <w:rPr>
          <w:sz w:val="28"/>
          <w:szCs w:val="28"/>
          <w:lang w:val="tr-TR"/>
        </w:rPr>
        <w:t xml:space="preserve"> bağlı birimleri</w:t>
      </w:r>
      <w:r>
        <w:rPr>
          <w:sz w:val="28"/>
          <w:szCs w:val="28"/>
          <w:lang w:val="tr-TR"/>
        </w:rPr>
        <w:t>n;</w:t>
      </w:r>
      <w:r w:rsidRPr="003939E7">
        <w:rPr>
          <w:sz w:val="28"/>
          <w:szCs w:val="28"/>
          <w:lang w:val="tr-TR"/>
        </w:rPr>
        <w:t xml:space="preserve"> Genel Sekreterlik, Daire Ba</w:t>
      </w:r>
      <w:r>
        <w:rPr>
          <w:sz w:val="28"/>
          <w:szCs w:val="28"/>
          <w:lang w:val="tr-TR"/>
        </w:rPr>
        <w:t>şkanlıkları, Hukuk Müşavirliği, Fakülte, Enstitü ve Yüksekokullara alınan mal ve malzemelerin alım sürecindeki hetr türlü işlem ve ödemeler.</w:t>
      </w:r>
    </w:p>
    <w:p w14:paraId="40E07664" w14:textId="77777777" w:rsidR="00622751" w:rsidRDefault="00622751" w:rsidP="00622751">
      <w:pPr>
        <w:jc w:val="both"/>
        <w:rPr>
          <w:sz w:val="28"/>
          <w:szCs w:val="28"/>
          <w:lang w:val="tr-TR"/>
        </w:rPr>
      </w:pPr>
    </w:p>
    <w:p w14:paraId="7E2AB044" w14:textId="77777777" w:rsidR="00622751" w:rsidRDefault="00622751" w:rsidP="00622751">
      <w:pPr>
        <w:jc w:val="both"/>
        <w:rPr>
          <w:sz w:val="28"/>
          <w:szCs w:val="28"/>
          <w:lang w:val="tr-TR"/>
        </w:rPr>
      </w:pPr>
      <w:r w:rsidRPr="003939E7">
        <w:rPr>
          <w:sz w:val="28"/>
          <w:szCs w:val="28"/>
          <w:lang w:val="tr-TR"/>
        </w:rPr>
        <w:t>- Taşınır kayıt işlemlerinin yapılması,</w:t>
      </w:r>
    </w:p>
    <w:p w14:paraId="46B92E05" w14:textId="77777777" w:rsidR="00622751" w:rsidRPr="003939E7" w:rsidRDefault="00622751" w:rsidP="00622751">
      <w:pPr>
        <w:jc w:val="both"/>
        <w:rPr>
          <w:sz w:val="28"/>
          <w:szCs w:val="28"/>
          <w:lang w:val="tr-TR"/>
        </w:rPr>
      </w:pPr>
    </w:p>
    <w:p w14:paraId="49273F78" w14:textId="77777777" w:rsidR="00622751" w:rsidRDefault="00622751" w:rsidP="00622751">
      <w:pPr>
        <w:jc w:val="both"/>
        <w:rPr>
          <w:sz w:val="28"/>
          <w:szCs w:val="28"/>
          <w:lang w:val="tr-TR"/>
        </w:rPr>
      </w:pPr>
      <w:r w:rsidRPr="003939E7">
        <w:rPr>
          <w:sz w:val="28"/>
          <w:szCs w:val="28"/>
          <w:lang w:val="tr-TR"/>
        </w:rPr>
        <w:t xml:space="preserve">- Rektörlüğümüze bağlı birimlerin tüm satınalma işlemleri ile Üniversitemiz </w:t>
      </w:r>
      <w:r>
        <w:rPr>
          <w:sz w:val="28"/>
          <w:szCs w:val="28"/>
          <w:lang w:val="tr-TR"/>
        </w:rPr>
        <w:t xml:space="preserve">sermaye giderlerinden </w:t>
      </w:r>
      <w:r w:rsidRPr="003939E7">
        <w:rPr>
          <w:sz w:val="28"/>
          <w:szCs w:val="28"/>
          <w:lang w:val="tr-TR"/>
        </w:rPr>
        <w:t>makine teçhizat alımının yapılması,</w:t>
      </w:r>
    </w:p>
    <w:p w14:paraId="01BACDA4" w14:textId="77777777" w:rsidR="00622751" w:rsidRPr="003939E7" w:rsidRDefault="00622751" w:rsidP="00622751">
      <w:pPr>
        <w:jc w:val="both"/>
        <w:rPr>
          <w:sz w:val="28"/>
          <w:szCs w:val="28"/>
          <w:lang w:val="tr-TR"/>
        </w:rPr>
      </w:pPr>
    </w:p>
    <w:p w14:paraId="766FC765" w14:textId="77777777" w:rsidR="00622751" w:rsidRDefault="00622751" w:rsidP="00622751">
      <w:pPr>
        <w:jc w:val="both"/>
        <w:rPr>
          <w:sz w:val="28"/>
          <w:szCs w:val="28"/>
          <w:lang w:val="tr-TR"/>
        </w:rPr>
      </w:pPr>
      <w:r w:rsidRPr="00894D96">
        <w:rPr>
          <w:sz w:val="28"/>
          <w:szCs w:val="28"/>
          <w:lang w:val="tr-TR"/>
        </w:rPr>
        <w:t>- Üniversitemiz Konut Tahsis Komisyonunun aldığı kararlarla ilgili yazışmaları yapmak, ilgili kişilere tebliğlerin yapılmasını sağlamak, evrak akışlarını sağlamak ve lojmanda oturan lojman sakinlerinin konutta oturma sürelerini takip ederek ilgili kişilere tebliğ etmektedir.</w:t>
      </w:r>
    </w:p>
    <w:p w14:paraId="39415E16" w14:textId="77777777" w:rsidR="00622751" w:rsidRPr="00684928" w:rsidRDefault="00622751" w:rsidP="00622751">
      <w:pPr>
        <w:jc w:val="both"/>
        <w:rPr>
          <w:b/>
          <w:color w:val="7030A0"/>
          <w:sz w:val="32"/>
          <w:szCs w:val="32"/>
          <w:lang w:val="tr-TR"/>
        </w:rPr>
      </w:pPr>
      <w:r w:rsidRPr="00894D96">
        <w:rPr>
          <w:sz w:val="28"/>
          <w:szCs w:val="28"/>
          <w:lang w:val="tr-TR"/>
        </w:rPr>
        <w:br/>
      </w:r>
      <w:r w:rsidRPr="00684928">
        <w:rPr>
          <w:b/>
          <w:color w:val="7030A0"/>
          <w:sz w:val="32"/>
          <w:szCs w:val="32"/>
          <w:lang w:val="tr-TR"/>
        </w:rPr>
        <w:t xml:space="preserve">5.1.1  </w:t>
      </w:r>
      <w:r>
        <w:rPr>
          <w:b/>
          <w:color w:val="7030A0"/>
          <w:sz w:val="32"/>
          <w:szCs w:val="32"/>
          <w:lang w:val="tr-TR"/>
        </w:rPr>
        <w:t>Erzurum Teknik</w:t>
      </w:r>
      <w:r w:rsidRPr="00684928">
        <w:rPr>
          <w:b/>
          <w:color w:val="7030A0"/>
          <w:sz w:val="32"/>
          <w:szCs w:val="32"/>
          <w:lang w:val="tr-TR"/>
        </w:rPr>
        <w:t xml:space="preserve"> Üniversitesi Rektörlüğü Kamu Konutları</w:t>
      </w:r>
    </w:p>
    <w:p w14:paraId="1BC34E3B" w14:textId="77777777" w:rsidR="00622751" w:rsidRPr="003939E7" w:rsidRDefault="00622751" w:rsidP="00622751">
      <w:pPr>
        <w:jc w:val="both"/>
        <w:rPr>
          <w:sz w:val="28"/>
          <w:szCs w:val="28"/>
          <w:lang w:val="tr-TR"/>
        </w:rPr>
      </w:pPr>
      <w:r w:rsidRPr="003939E7">
        <w:rPr>
          <w:sz w:val="28"/>
          <w:szCs w:val="28"/>
          <w:lang w:val="tr-TR"/>
        </w:rPr>
        <w:t xml:space="preserve">          </w:t>
      </w:r>
    </w:p>
    <w:p w14:paraId="2E9CF7EA" w14:textId="77777777" w:rsidR="00622751" w:rsidRPr="004F4838" w:rsidRDefault="00622751" w:rsidP="00622751">
      <w:pPr>
        <w:jc w:val="both"/>
        <w:rPr>
          <w:sz w:val="28"/>
          <w:szCs w:val="28"/>
          <w:lang w:val="tr-TR"/>
        </w:rPr>
      </w:pPr>
      <w:r w:rsidRPr="004F4838">
        <w:rPr>
          <w:sz w:val="28"/>
          <w:szCs w:val="28"/>
          <w:lang w:val="tr-TR"/>
        </w:rPr>
        <w:t xml:space="preserve">            </w:t>
      </w:r>
      <w:r>
        <w:rPr>
          <w:sz w:val="28"/>
          <w:szCs w:val="28"/>
          <w:lang w:val="tr-TR"/>
        </w:rPr>
        <w:t>Erzurum Teknik</w:t>
      </w:r>
      <w:r w:rsidRPr="004F4838">
        <w:rPr>
          <w:sz w:val="28"/>
          <w:szCs w:val="28"/>
          <w:lang w:val="tr-TR"/>
        </w:rPr>
        <w:t xml:space="preserve"> Üniversitesi Rektörlüğü’ne ait konutlar 2946 Sayılı Kamu Konutları ile çıkartılan “Kamu Konutları Yönetmeliği”nde belirlenen personel, Üniversite konutlarının tahsis şekli, oturma süresi ve yönetimine ait usul ve esaslar doğrultusunda uygulanmaktadır.</w:t>
      </w:r>
    </w:p>
    <w:p w14:paraId="56DF949D" w14:textId="77777777" w:rsidR="00622751" w:rsidRPr="004F4838" w:rsidRDefault="00622751" w:rsidP="00622751">
      <w:pPr>
        <w:jc w:val="both"/>
        <w:rPr>
          <w:sz w:val="28"/>
          <w:szCs w:val="28"/>
          <w:lang w:val="tr-TR"/>
        </w:rPr>
      </w:pPr>
    </w:p>
    <w:p w14:paraId="5A55253F" w14:textId="77777777" w:rsidR="00622751" w:rsidRPr="004F4838" w:rsidRDefault="00622751" w:rsidP="00622751">
      <w:pPr>
        <w:ind w:firstLine="708"/>
        <w:jc w:val="both"/>
        <w:rPr>
          <w:sz w:val="28"/>
          <w:szCs w:val="28"/>
          <w:lang w:val="tr-TR"/>
        </w:rPr>
      </w:pPr>
      <w:r w:rsidRPr="004F4838">
        <w:rPr>
          <w:sz w:val="28"/>
          <w:szCs w:val="28"/>
          <w:lang w:val="tr-TR"/>
        </w:rPr>
        <w:t xml:space="preserve"> Konutların tahsis ve denetimi konut tahsis komisyonu ve konutlar amirince yürütülür. Komisyon biri Rektör Yardımcısı olmak üzere, Rektör tarafından görevlendirilen </w:t>
      </w:r>
      <w:r w:rsidR="001C73A4">
        <w:rPr>
          <w:sz w:val="28"/>
          <w:szCs w:val="28"/>
          <w:lang w:val="tr-TR"/>
        </w:rPr>
        <w:t>5</w:t>
      </w:r>
      <w:r w:rsidRPr="004F4838">
        <w:rPr>
          <w:sz w:val="28"/>
          <w:szCs w:val="28"/>
          <w:lang w:val="tr-TR"/>
        </w:rPr>
        <w:t xml:space="preserve"> üyeden oluşur. Komisyon konutlarda uyulması gereken esasları tespit eder. Lojman için başvuranların puanlarını hesaplar ve konuta giriş sıralarını düzenler. </w:t>
      </w:r>
    </w:p>
    <w:p w14:paraId="0F82D667" w14:textId="77777777" w:rsidR="00622751" w:rsidRPr="004F4838" w:rsidRDefault="00622751" w:rsidP="00622751">
      <w:pPr>
        <w:jc w:val="both"/>
        <w:rPr>
          <w:sz w:val="28"/>
          <w:szCs w:val="28"/>
          <w:lang w:val="tr-TR"/>
        </w:rPr>
      </w:pPr>
    </w:p>
    <w:p w14:paraId="2967F234" w14:textId="77777777" w:rsidR="00622751" w:rsidRPr="004F4838" w:rsidRDefault="00622751" w:rsidP="00622751">
      <w:pPr>
        <w:ind w:firstLine="708"/>
        <w:jc w:val="both"/>
        <w:rPr>
          <w:sz w:val="28"/>
          <w:szCs w:val="28"/>
          <w:lang w:val="tr-TR"/>
        </w:rPr>
      </w:pPr>
      <w:r w:rsidRPr="004F4838">
        <w:rPr>
          <w:sz w:val="28"/>
          <w:szCs w:val="28"/>
          <w:lang w:val="tr-TR"/>
        </w:rPr>
        <w:t>Komisyon her yıl</w:t>
      </w:r>
      <w:r w:rsidR="001C73A4">
        <w:rPr>
          <w:sz w:val="28"/>
          <w:szCs w:val="28"/>
          <w:lang w:val="tr-TR"/>
        </w:rPr>
        <w:t>ın ocak ay</w:t>
      </w:r>
      <w:r w:rsidRPr="004F4838">
        <w:rPr>
          <w:sz w:val="28"/>
          <w:szCs w:val="28"/>
          <w:lang w:val="tr-TR"/>
        </w:rPr>
        <w:t>ı ilk haftasında puanlama durumunu tespit ederek ilan eder. Konutlar amiri komisyonun dosya ve diğer evraklarının korunmasından sorumludur. Komisyonun kararlarını uygular. Konut teslim etme ve alma tutanaklarını tanzim ve imza eder.</w:t>
      </w:r>
    </w:p>
    <w:p w14:paraId="13C384FE" w14:textId="77777777" w:rsidR="00622751" w:rsidRPr="004F4838" w:rsidRDefault="00622751" w:rsidP="00622751">
      <w:pPr>
        <w:jc w:val="both"/>
        <w:rPr>
          <w:sz w:val="28"/>
          <w:szCs w:val="28"/>
          <w:lang w:val="tr-TR"/>
        </w:rPr>
      </w:pPr>
      <w:r w:rsidRPr="004F4838">
        <w:rPr>
          <w:sz w:val="28"/>
          <w:szCs w:val="28"/>
          <w:lang w:val="tr-TR"/>
        </w:rPr>
        <w:tab/>
      </w:r>
    </w:p>
    <w:p w14:paraId="4ED1BE6B" w14:textId="77777777" w:rsidR="00622751" w:rsidRPr="004F4838" w:rsidRDefault="00622751" w:rsidP="00622751">
      <w:pPr>
        <w:ind w:firstLine="708"/>
        <w:jc w:val="both"/>
        <w:rPr>
          <w:sz w:val="28"/>
          <w:szCs w:val="28"/>
          <w:lang w:val="tr-TR"/>
        </w:rPr>
      </w:pPr>
      <w:r w:rsidRPr="004F4838">
        <w:rPr>
          <w:sz w:val="28"/>
          <w:szCs w:val="28"/>
          <w:lang w:val="tr-TR"/>
        </w:rPr>
        <w:t>Konut kiraları, ilgili mevzuata göre hesaplanarak konutta oturandan idarece tahsil edilir.</w:t>
      </w:r>
    </w:p>
    <w:p w14:paraId="5F82E6E9" w14:textId="77777777" w:rsidR="00622751" w:rsidRPr="004F4838" w:rsidRDefault="00622751" w:rsidP="00622751">
      <w:pPr>
        <w:jc w:val="both"/>
        <w:rPr>
          <w:sz w:val="28"/>
          <w:szCs w:val="28"/>
          <w:lang w:val="tr-TR"/>
        </w:rPr>
      </w:pPr>
      <w:r w:rsidRPr="004F4838">
        <w:rPr>
          <w:sz w:val="28"/>
          <w:szCs w:val="28"/>
          <w:lang w:val="tr-TR"/>
        </w:rPr>
        <w:tab/>
      </w:r>
    </w:p>
    <w:p w14:paraId="3BE162E5" w14:textId="77777777" w:rsidR="00622751" w:rsidRPr="004F4838" w:rsidRDefault="00622751" w:rsidP="00622751">
      <w:pPr>
        <w:ind w:firstLine="708"/>
        <w:jc w:val="both"/>
        <w:rPr>
          <w:b/>
          <w:color w:val="008080"/>
          <w:sz w:val="28"/>
          <w:szCs w:val="28"/>
          <w:lang w:val="tr-TR"/>
        </w:rPr>
      </w:pPr>
      <w:r>
        <w:rPr>
          <w:sz w:val="28"/>
          <w:szCs w:val="28"/>
          <w:lang w:val="tr-TR"/>
        </w:rPr>
        <w:lastRenderedPageBreak/>
        <w:t>Erzurum Teknik</w:t>
      </w:r>
      <w:r w:rsidRPr="004F4838">
        <w:rPr>
          <w:sz w:val="28"/>
          <w:szCs w:val="28"/>
          <w:lang w:val="tr-TR"/>
        </w:rPr>
        <w:t xml:space="preserve"> Üniversitesi </w:t>
      </w:r>
      <w:r>
        <w:rPr>
          <w:sz w:val="28"/>
          <w:szCs w:val="28"/>
          <w:lang w:val="tr-TR"/>
        </w:rPr>
        <w:t>Havaalanı Kampüs lanında bulunan</w:t>
      </w:r>
      <w:r w:rsidR="0027723A">
        <w:rPr>
          <w:sz w:val="28"/>
          <w:szCs w:val="28"/>
          <w:lang w:val="tr-TR"/>
        </w:rPr>
        <w:t xml:space="preserve"> 32</w:t>
      </w:r>
      <w:r w:rsidRPr="004F4838">
        <w:rPr>
          <w:sz w:val="28"/>
          <w:szCs w:val="28"/>
          <w:lang w:val="tr-TR"/>
        </w:rPr>
        <w:t xml:space="preserve"> adet</w:t>
      </w:r>
      <w:r>
        <w:rPr>
          <w:sz w:val="28"/>
          <w:szCs w:val="28"/>
          <w:lang w:val="tr-TR"/>
        </w:rPr>
        <w:t xml:space="preserve"> kaloriferli konut olup bunlar</w:t>
      </w:r>
      <w:r w:rsidRPr="004F4838">
        <w:rPr>
          <w:sz w:val="28"/>
          <w:szCs w:val="28"/>
          <w:lang w:val="tr-TR"/>
        </w:rPr>
        <w:t xml:space="preserve"> </w:t>
      </w:r>
      <w:r>
        <w:rPr>
          <w:sz w:val="28"/>
          <w:szCs w:val="28"/>
          <w:lang w:val="tr-TR"/>
        </w:rPr>
        <w:t>130</w:t>
      </w:r>
      <w:r w:rsidRPr="004F4838">
        <w:rPr>
          <w:sz w:val="28"/>
          <w:szCs w:val="28"/>
          <w:lang w:val="tr-TR"/>
        </w:rPr>
        <w:t xml:space="preserve"> m</w:t>
      </w:r>
      <w:r w:rsidRPr="004F4838">
        <w:rPr>
          <w:sz w:val="28"/>
          <w:szCs w:val="28"/>
          <w:vertAlign w:val="superscript"/>
          <w:lang w:val="tr-TR"/>
        </w:rPr>
        <w:t>2</w:t>
      </w:r>
      <w:r>
        <w:rPr>
          <w:sz w:val="28"/>
          <w:szCs w:val="28"/>
          <w:vertAlign w:val="superscript"/>
          <w:lang w:val="tr-TR"/>
        </w:rPr>
        <w:t>’</w:t>
      </w:r>
      <w:r>
        <w:rPr>
          <w:sz w:val="28"/>
          <w:szCs w:val="28"/>
          <w:lang w:val="tr-TR"/>
        </w:rPr>
        <w:t xml:space="preserve">dir. Kiralanan lojmanlar ise </w:t>
      </w:r>
      <w:r w:rsidR="0027723A">
        <w:rPr>
          <w:sz w:val="28"/>
          <w:szCs w:val="28"/>
          <w:lang w:val="tr-TR"/>
        </w:rPr>
        <w:t>32</w:t>
      </w:r>
      <w:r>
        <w:rPr>
          <w:sz w:val="28"/>
          <w:szCs w:val="28"/>
          <w:lang w:val="tr-TR"/>
        </w:rPr>
        <w:t xml:space="preserve"> adettir.</w:t>
      </w:r>
      <w:r w:rsidRPr="004F4838">
        <w:rPr>
          <w:b/>
          <w:color w:val="008080"/>
          <w:sz w:val="28"/>
          <w:szCs w:val="28"/>
          <w:lang w:val="tr-TR"/>
        </w:rPr>
        <w:t xml:space="preserve"> </w:t>
      </w:r>
    </w:p>
    <w:p w14:paraId="509BB465" w14:textId="77777777" w:rsidR="00622751" w:rsidRPr="004F4838" w:rsidRDefault="00622751" w:rsidP="00622751">
      <w:pPr>
        <w:jc w:val="both"/>
        <w:rPr>
          <w:b/>
          <w:color w:val="008080"/>
          <w:sz w:val="28"/>
          <w:szCs w:val="28"/>
          <w:lang w:val="tr-TR"/>
        </w:rPr>
      </w:pPr>
    </w:p>
    <w:p w14:paraId="00EF924F" w14:textId="65E65057" w:rsidR="000259B6" w:rsidRDefault="00622751" w:rsidP="00622751">
      <w:pPr>
        <w:jc w:val="both"/>
        <w:rPr>
          <w:b/>
          <w:color w:val="7030A0"/>
          <w:sz w:val="32"/>
          <w:szCs w:val="32"/>
          <w:lang w:val="tr-TR"/>
        </w:rPr>
      </w:pPr>
      <w:r w:rsidRPr="00684928">
        <w:rPr>
          <w:b/>
          <w:color w:val="7030A0"/>
          <w:sz w:val="32"/>
          <w:szCs w:val="32"/>
          <w:lang w:val="tr-TR"/>
        </w:rPr>
        <w:t xml:space="preserve">5.1.2. </w:t>
      </w:r>
      <w:r w:rsidR="000259B6">
        <w:rPr>
          <w:b/>
          <w:color w:val="7030A0"/>
          <w:sz w:val="32"/>
          <w:szCs w:val="32"/>
          <w:lang w:val="tr-TR"/>
        </w:rPr>
        <w:t>Bütçe Harcama Oranlarımız</w:t>
      </w:r>
    </w:p>
    <w:p w14:paraId="4FA507AD" w14:textId="244B14B3" w:rsidR="00237A93" w:rsidRDefault="00237A93" w:rsidP="00622751">
      <w:pPr>
        <w:jc w:val="both"/>
        <w:rPr>
          <w:b/>
          <w:color w:val="7030A0"/>
          <w:sz w:val="32"/>
          <w:szCs w:val="32"/>
          <w:lang w:val="tr-TR"/>
        </w:rPr>
      </w:pPr>
    </w:p>
    <w:p w14:paraId="436926F8" w14:textId="0300F1CF" w:rsidR="00237A93" w:rsidRPr="00237A93" w:rsidRDefault="00D52353" w:rsidP="00237A93">
      <w:pPr>
        <w:jc w:val="both"/>
        <w:rPr>
          <w:sz w:val="28"/>
          <w:szCs w:val="28"/>
        </w:rPr>
      </w:pPr>
      <w:r>
        <w:rPr>
          <w:b/>
          <w:bCs/>
        </w:rPr>
        <w:t>MEMUR MAAŞ</w:t>
      </w:r>
      <w:r w:rsidR="00237A93">
        <w:rPr>
          <w:b/>
          <w:bCs/>
        </w:rPr>
        <w:t>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237A93" w:rsidRPr="00180F7F" w14:paraId="0BA20EDB" w14:textId="77777777" w:rsidTr="00ED59B4">
        <w:tc>
          <w:tcPr>
            <w:tcW w:w="3671" w:type="dxa"/>
            <w:tcBorders>
              <w:top w:val="single" w:sz="4" w:space="0" w:color="auto"/>
              <w:bottom w:val="single" w:sz="4" w:space="0" w:color="auto"/>
            </w:tcBorders>
            <w:shd w:val="clear" w:color="auto" w:fill="EEECE1"/>
          </w:tcPr>
          <w:p w14:paraId="3408C6B2" w14:textId="77777777" w:rsidR="00237A93" w:rsidRPr="004F4838" w:rsidRDefault="00237A93"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4FBB62E5" w14:textId="77777777" w:rsidR="00237A93" w:rsidRPr="004F4838" w:rsidRDefault="00237A93"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62CDC8ED" w14:textId="77777777" w:rsidR="00237A93" w:rsidRPr="004F4838" w:rsidRDefault="00237A93" w:rsidP="00ED59B4">
            <w:pPr>
              <w:jc w:val="center"/>
              <w:rPr>
                <w:b/>
                <w:bCs/>
                <w:szCs w:val="24"/>
              </w:rPr>
            </w:pPr>
            <w:r>
              <w:rPr>
                <w:b/>
                <w:bCs/>
                <w:szCs w:val="24"/>
              </w:rPr>
              <w:t>Harcanan</w:t>
            </w:r>
          </w:p>
        </w:tc>
      </w:tr>
      <w:tr w:rsidR="00237A93" w:rsidRPr="00180F7F" w14:paraId="1AC2D4A0"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6320AA78" w14:textId="4210ADB6" w:rsidR="00237A93" w:rsidRPr="004F4838" w:rsidRDefault="00237A93" w:rsidP="00ED59B4">
            <w:pPr>
              <w:jc w:val="both"/>
              <w:rPr>
                <w:sz w:val="28"/>
                <w:szCs w:val="28"/>
              </w:rPr>
            </w:pPr>
            <w:r>
              <w:rPr>
                <w:sz w:val="28"/>
                <w:szCs w:val="28"/>
              </w:rPr>
              <w:t>39.04.09.04-01.3.9.00-2-01.1</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77389F4C" w14:textId="1C256A7A" w:rsidR="00237A93" w:rsidRPr="004F4838" w:rsidRDefault="00237A93" w:rsidP="00237A93">
            <w:pPr>
              <w:jc w:val="both"/>
              <w:rPr>
                <w:sz w:val="28"/>
                <w:szCs w:val="28"/>
              </w:rPr>
            </w:pPr>
            <w:r>
              <w:rPr>
                <w:sz w:val="28"/>
                <w:szCs w:val="28"/>
              </w:rPr>
              <w:t>716.450,00-TL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244216B" w14:textId="2F3F428B" w:rsidR="00237A93" w:rsidRPr="004F4838" w:rsidRDefault="00D52353" w:rsidP="00ED59B4">
            <w:pPr>
              <w:jc w:val="center"/>
              <w:rPr>
                <w:sz w:val="28"/>
                <w:szCs w:val="28"/>
              </w:rPr>
            </w:pPr>
            <w:r>
              <w:rPr>
                <w:sz w:val="28"/>
                <w:szCs w:val="28"/>
              </w:rPr>
              <w:t>716.400,87-TL</w:t>
            </w:r>
          </w:p>
        </w:tc>
      </w:tr>
    </w:tbl>
    <w:p w14:paraId="6F65CF5F" w14:textId="77777777" w:rsidR="00237A93" w:rsidRDefault="00237A93" w:rsidP="00622751">
      <w:pPr>
        <w:jc w:val="both"/>
        <w:rPr>
          <w:b/>
          <w:color w:val="7030A0"/>
          <w:sz w:val="32"/>
          <w:szCs w:val="32"/>
          <w:lang w:val="tr-TR"/>
        </w:rPr>
      </w:pPr>
    </w:p>
    <w:p w14:paraId="1E714F78" w14:textId="31C0C72A" w:rsidR="00237A93" w:rsidRDefault="00237A93" w:rsidP="00237A93">
      <w:pPr>
        <w:jc w:val="both"/>
        <w:rPr>
          <w:sz w:val="28"/>
          <w:szCs w:val="28"/>
        </w:rPr>
      </w:pPr>
      <w:r>
        <w:rPr>
          <w:sz w:val="28"/>
          <w:szCs w:val="28"/>
        </w:rPr>
        <w:t>Başkanlığımızda görev alan personel için 2017 yıl bütçesinden bu kaleme tahsis edilen ödenek miktarımız 716.450,00-TL’dir. Harcanan miktar ise 716.400,87-TL’dir. Bütçe harcama oranı %</w:t>
      </w:r>
      <w:r w:rsidR="002C68A8">
        <w:rPr>
          <w:sz w:val="28"/>
          <w:szCs w:val="28"/>
        </w:rPr>
        <w:t>99,99</w:t>
      </w:r>
      <w:r>
        <w:rPr>
          <w:sz w:val="28"/>
          <w:szCs w:val="28"/>
        </w:rPr>
        <w:t>’</w:t>
      </w:r>
      <w:r w:rsidR="002C68A8">
        <w:rPr>
          <w:sz w:val="28"/>
          <w:szCs w:val="28"/>
        </w:rPr>
        <w:t>dur</w:t>
      </w:r>
      <w:r>
        <w:rPr>
          <w:sz w:val="28"/>
          <w:szCs w:val="28"/>
        </w:rPr>
        <w:t>.</w:t>
      </w:r>
    </w:p>
    <w:p w14:paraId="4BA56921" w14:textId="18233772" w:rsidR="00D52353" w:rsidRDefault="00D52353" w:rsidP="00237A93">
      <w:pPr>
        <w:jc w:val="both"/>
        <w:rPr>
          <w:sz w:val="28"/>
          <w:szCs w:val="28"/>
        </w:rPr>
      </w:pPr>
    </w:p>
    <w:p w14:paraId="2F3DE3C6" w14:textId="0162A5E8" w:rsidR="00D52353" w:rsidRPr="00237A93" w:rsidRDefault="00D52353" w:rsidP="00D52353">
      <w:pPr>
        <w:jc w:val="both"/>
        <w:rPr>
          <w:sz w:val="28"/>
          <w:szCs w:val="28"/>
        </w:rPr>
      </w:pPr>
      <w:r>
        <w:rPr>
          <w:b/>
          <w:bCs/>
        </w:rPr>
        <w:t>MEMUR (SOSYAL GÜVENLİK)</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D52353" w:rsidRPr="00180F7F" w14:paraId="0ADB6DB3" w14:textId="77777777" w:rsidTr="00ED59B4">
        <w:tc>
          <w:tcPr>
            <w:tcW w:w="3671" w:type="dxa"/>
            <w:tcBorders>
              <w:top w:val="single" w:sz="4" w:space="0" w:color="auto"/>
              <w:bottom w:val="single" w:sz="4" w:space="0" w:color="auto"/>
            </w:tcBorders>
            <w:shd w:val="clear" w:color="auto" w:fill="EEECE1"/>
          </w:tcPr>
          <w:p w14:paraId="7457F4C0" w14:textId="77777777" w:rsidR="00D52353" w:rsidRPr="004F4838" w:rsidRDefault="00D52353"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6D555113" w14:textId="77777777" w:rsidR="00D52353" w:rsidRPr="004F4838" w:rsidRDefault="00D52353"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7D143252" w14:textId="77777777" w:rsidR="00D52353" w:rsidRPr="004F4838" w:rsidRDefault="00D52353" w:rsidP="00ED59B4">
            <w:pPr>
              <w:jc w:val="center"/>
              <w:rPr>
                <w:b/>
                <w:bCs/>
                <w:szCs w:val="24"/>
              </w:rPr>
            </w:pPr>
            <w:r>
              <w:rPr>
                <w:b/>
                <w:bCs/>
                <w:szCs w:val="24"/>
              </w:rPr>
              <w:t>Harcanan</w:t>
            </w:r>
          </w:p>
        </w:tc>
      </w:tr>
      <w:tr w:rsidR="00D52353" w:rsidRPr="00180F7F" w14:paraId="6E6ED845"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1F0C33E3" w14:textId="737B9269" w:rsidR="00D52353" w:rsidRPr="004F4838" w:rsidRDefault="00D52353" w:rsidP="00D52353">
            <w:pPr>
              <w:jc w:val="both"/>
              <w:rPr>
                <w:sz w:val="28"/>
                <w:szCs w:val="28"/>
              </w:rPr>
            </w:pPr>
            <w:r>
              <w:rPr>
                <w:sz w:val="28"/>
                <w:szCs w:val="28"/>
              </w:rPr>
              <w:t>39.04.09.04-01.3.9.00-2-02.1</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322F465C" w14:textId="6A7B6E39" w:rsidR="00D52353" w:rsidRPr="004F4838" w:rsidRDefault="00D52353" w:rsidP="00ED59B4">
            <w:pPr>
              <w:jc w:val="both"/>
              <w:rPr>
                <w:sz w:val="28"/>
                <w:szCs w:val="28"/>
              </w:rPr>
            </w:pPr>
            <w:r>
              <w:rPr>
                <w:sz w:val="28"/>
                <w:szCs w:val="28"/>
              </w:rPr>
              <w:t>112.700,00-TL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AAB086B" w14:textId="47862525" w:rsidR="00D52353" w:rsidRPr="004F4838" w:rsidRDefault="00D52353" w:rsidP="00ED59B4">
            <w:pPr>
              <w:jc w:val="center"/>
              <w:rPr>
                <w:sz w:val="28"/>
                <w:szCs w:val="28"/>
              </w:rPr>
            </w:pPr>
            <w:r>
              <w:rPr>
                <w:sz w:val="28"/>
                <w:szCs w:val="28"/>
              </w:rPr>
              <w:t>112.682,89-TL</w:t>
            </w:r>
          </w:p>
        </w:tc>
      </w:tr>
    </w:tbl>
    <w:p w14:paraId="2D6BC262" w14:textId="77777777" w:rsidR="00D52353" w:rsidRDefault="00D52353" w:rsidP="00D52353">
      <w:pPr>
        <w:jc w:val="both"/>
        <w:rPr>
          <w:b/>
          <w:color w:val="7030A0"/>
          <w:sz w:val="32"/>
          <w:szCs w:val="32"/>
          <w:lang w:val="tr-TR"/>
        </w:rPr>
      </w:pPr>
    </w:p>
    <w:p w14:paraId="1A12C9BD" w14:textId="47C441D0" w:rsidR="00D52353" w:rsidRDefault="00D52353" w:rsidP="00D52353">
      <w:pPr>
        <w:jc w:val="both"/>
        <w:rPr>
          <w:sz w:val="28"/>
          <w:szCs w:val="28"/>
        </w:rPr>
      </w:pPr>
      <w:r>
        <w:rPr>
          <w:sz w:val="28"/>
          <w:szCs w:val="28"/>
        </w:rPr>
        <w:t>Başkanlığımızda görev alan personel için 2017 yıl bütçesinden bu kaleme tahsis edilen ödenek miktarımız 112.700,00-TL’dir. Harcanan miktar ise 112.682,89-TL’dir. Bütçe harcama oranı %99,99’dur</w:t>
      </w:r>
    </w:p>
    <w:p w14:paraId="5EBF49D4" w14:textId="77777777" w:rsidR="00237A93" w:rsidRDefault="00237A93" w:rsidP="00622751">
      <w:pPr>
        <w:jc w:val="both"/>
        <w:rPr>
          <w:b/>
          <w:color w:val="7030A0"/>
          <w:sz w:val="32"/>
          <w:szCs w:val="32"/>
          <w:lang w:val="tr-TR"/>
        </w:rPr>
      </w:pPr>
    </w:p>
    <w:p w14:paraId="5D72C50A" w14:textId="77777777" w:rsidR="000259B6" w:rsidRDefault="000259B6" w:rsidP="00622751">
      <w:pPr>
        <w:jc w:val="both"/>
        <w:rPr>
          <w:b/>
          <w:color w:val="7030A0"/>
          <w:sz w:val="32"/>
          <w:szCs w:val="32"/>
          <w:lang w:val="tr-TR"/>
        </w:rPr>
      </w:pPr>
    </w:p>
    <w:p w14:paraId="49BC351E" w14:textId="77777777" w:rsidR="00237A93" w:rsidRPr="00237A93" w:rsidRDefault="00622751" w:rsidP="00237A93">
      <w:pPr>
        <w:jc w:val="both"/>
        <w:rPr>
          <w:sz w:val="28"/>
          <w:szCs w:val="28"/>
        </w:rPr>
      </w:pPr>
      <w:r w:rsidRPr="00684928">
        <w:rPr>
          <w:b/>
          <w:color w:val="7030A0"/>
          <w:sz w:val="32"/>
          <w:szCs w:val="32"/>
          <w:lang w:val="tr-TR"/>
        </w:rPr>
        <w:t xml:space="preserve"> </w:t>
      </w:r>
      <w:r w:rsidR="00237A93" w:rsidRPr="007E22BD">
        <w:rPr>
          <w:b/>
          <w:bCs/>
        </w:rPr>
        <w:t>TÜKETİME YÖNELİK MAL VE MALZEME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237A93" w:rsidRPr="00180F7F" w14:paraId="67FBFB00" w14:textId="77777777" w:rsidTr="00ED59B4">
        <w:tc>
          <w:tcPr>
            <w:tcW w:w="3671" w:type="dxa"/>
            <w:tcBorders>
              <w:top w:val="single" w:sz="4" w:space="0" w:color="auto"/>
              <w:bottom w:val="single" w:sz="4" w:space="0" w:color="auto"/>
            </w:tcBorders>
            <w:shd w:val="clear" w:color="auto" w:fill="EEECE1"/>
          </w:tcPr>
          <w:p w14:paraId="544EA221" w14:textId="77777777" w:rsidR="00237A93" w:rsidRPr="004F4838" w:rsidRDefault="00237A93"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67AEAAD8" w14:textId="77777777" w:rsidR="00237A93" w:rsidRPr="004F4838" w:rsidRDefault="00237A93"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32DD1F06" w14:textId="77777777" w:rsidR="00237A93" w:rsidRPr="004F4838" w:rsidRDefault="00237A93" w:rsidP="00ED59B4">
            <w:pPr>
              <w:jc w:val="center"/>
              <w:rPr>
                <w:b/>
                <w:bCs/>
                <w:szCs w:val="24"/>
              </w:rPr>
            </w:pPr>
            <w:r>
              <w:rPr>
                <w:b/>
                <w:bCs/>
                <w:szCs w:val="24"/>
              </w:rPr>
              <w:t>Harcanan</w:t>
            </w:r>
          </w:p>
        </w:tc>
      </w:tr>
      <w:tr w:rsidR="00237A93" w:rsidRPr="00180F7F" w14:paraId="002FC44D"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48D91653" w14:textId="41A6C9DF" w:rsidR="00237A93" w:rsidRPr="004F4838" w:rsidRDefault="00237A93" w:rsidP="00ED59B4">
            <w:pPr>
              <w:jc w:val="both"/>
              <w:rPr>
                <w:sz w:val="28"/>
                <w:szCs w:val="28"/>
              </w:rPr>
            </w:pPr>
            <w:r>
              <w:rPr>
                <w:sz w:val="28"/>
                <w:szCs w:val="28"/>
              </w:rPr>
              <w:t>39.04.09.04-01.3.9.00-2-03.2</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4B3A5A80" w14:textId="094ED6FA" w:rsidR="00237A93" w:rsidRPr="004F4838" w:rsidRDefault="00237A93" w:rsidP="00237A93">
            <w:pPr>
              <w:jc w:val="both"/>
              <w:rPr>
                <w:sz w:val="28"/>
                <w:szCs w:val="28"/>
              </w:rPr>
            </w:pPr>
            <w:r>
              <w:rPr>
                <w:sz w:val="28"/>
                <w:szCs w:val="28"/>
              </w:rPr>
              <w:t>494.500,00-TL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8AEAD01" w14:textId="70A23FCA" w:rsidR="00237A93" w:rsidRPr="004F4838" w:rsidRDefault="00237A93" w:rsidP="00ED59B4">
            <w:pPr>
              <w:jc w:val="center"/>
              <w:rPr>
                <w:sz w:val="28"/>
                <w:szCs w:val="28"/>
              </w:rPr>
            </w:pPr>
            <w:r>
              <w:rPr>
                <w:sz w:val="28"/>
                <w:szCs w:val="28"/>
              </w:rPr>
              <w:t>445.282,63-TL</w:t>
            </w:r>
          </w:p>
        </w:tc>
      </w:tr>
    </w:tbl>
    <w:p w14:paraId="0064724B" w14:textId="4A48B035" w:rsidR="00622751" w:rsidRDefault="00622751" w:rsidP="00622751">
      <w:pPr>
        <w:jc w:val="both"/>
        <w:rPr>
          <w:b/>
          <w:color w:val="7030A0"/>
          <w:sz w:val="32"/>
          <w:szCs w:val="32"/>
          <w:lang w:val="tr-TR"/>
        </w:rPr>
      </w:pPr>
    </w:p>
    <w:p w14:paraId="323728F0" w14:textId="3DE71024" w:rsidR="00237A93" w:rsidRDefault="00237A93" w:rsidP="00237A93">
      <w:pPr>
        <w:jc w:val="both"/>
        <w:rPr>
          <w:sz w:val="28"/>
          <w:szCs w:val="28"/>
        </w:rPr>
      </w:pPr>
      <w:r>
        <w:rPr>
          <w:sz w:val="28"/>
          <w:szCs w:val="28"/>
        </w:rPr>
        <w:t>2017 yıl bütçesinden bu kaleme tahsis ediln ödenek miktarımız 494.500,00-TL dir. Harcanan miktar ise 445.282,63-TL’dir. Bütçe harcama oranı %90,05’dir.</w:t>
      </w:r>
    </w:p>
    <w:p w14:paraId="619CB77F" w14:textId="77777777" w:rsidR="00237A93" w:rsidRPr="00684928" w:rsidRDefault="00237A93" w:rsidP="00622751">
      <w:pPr>
        <w:jc w:val="both"/>
        <w:rPr>
          <w:b/>
          <w:color w:val="7030A0"/>
          <w:sz w:val="32"/>
          <w:szCs w:val="32"/>
          <w:lang w:val="tr-TR"/>
        </w:rPr>
      </w:pPr>
    </w:p>
    <w:p w14:paraId="2881546E" w14:textId="77777777" w:rsidR="00622751" w:rsidRPr="003939E7" w:rsidRDefault="00622751" w:rsidP="00622751">
      <w:pPr>
        <w:jc w:val="both"/>
        <w:rPr>
          <w:sz w:val="28"/>
          <w:szCs w:val="28"/>
        </w:rPr>
      </w:pPr>
    </w:p>
    <w:p w14:paraId="51188EBE" w14:textId="0506B6B7" w:rsidR="00622751" w:rsidRDefault="00237A93" w:rsidP="00622751">
      <w:pPr>
        <w:jc w:val="both"/>
        <w:rPr>
          <w:sz w:val="28"/>
          <w:szCs w:val="28"/>
        </w:rPr>
      </w:pPr>
      <w:r>
        <w:rPr>
          <w:sz w:val="28"/>
          <w:szCs w:val="28"/>
        </w:rPr>
        <w:t>YOLLUKLAR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1"/>
        <w:gridCol w:w="2557"/>
        <w:gridCol w:w="2340"/>
      </w:tblGrid>
      <w:tr w:rsidR="00622751" w:rsidRPr="00180F7F" w14:paraId="4E56A169" w14:textId="77777777" w:rsidTr="00B84681">
        <w:tc>
          <w:tcPr>
            <w:tcW w:w="3671" w:type="dxa"/>
            <w:shd w:val="clear" w:color="auto" w:fill="EEECE1"/>
          </w:tcPr>
          <w:p w14:paraId="36290111" w14:textId="77777777" w:rsidR="00622751" w:rsidRPr="004F4838" w:rsidRDefault="000E05CF" w:rsidP="004472A3">
            <w:pPr>
              <w:jc w:val="both"/>
              <w:rPr>
                <w:b/>
                <w:szCs w:val="24"/>
              </w:rPr>
            </w:pPr>
            <w:r>
              <w:rPr>
                <w:b/>
                <w:szCs w:val="24"/>
              </w:rPr>
              <w:t>Bütçe Tertibi</w:t>
            </w:r>
          </w:p>
        </w:tc>
        <w:tc>
          <w:tcPr>
            <w:tcW w:w="2557" w:type="dxa"/>
            <w:shd w:val="clear" w:color="auto" w:fill="EEECE1"/>
          </w:tcPr>
          <w:p w14:paraId="5E1AAE2F" w14:textId="6BFBCC15" w:rsidR="00622751" w:rsidRPr="004F4838" w:rsidRDefault="00E06B05" w:rsidP="004472A3">
            <w:pPr>
              <w:jc w:val="both"/>
              <w:rPr>
                <w:b/>
                <w:szCs w:val="24"/>
              </w:rPr>
            </w:pPr>
            <w:r>
              <w:rPr>
                <w:b/>
                <w:szCs w:val="24"/>
              </w:rPr>
              <w:t>Toplam Ödenek</w:t>
            </w:r>
          </w:p>
        </w:tc>
        <w:tc>
          <w:tcPr>
            <w:tcW w:w="2340" w:type="dxa"/>
            <w:shd w:val="clear" w:color="auto" w:fill="EEECE1"/>
          </w:tcPr>
          <w:p w14:paraId="40992614" w14:textId="6512C0B7" w:rsidR="00622751" w:rsidRPr="004F4838" w:rsidRDefault="00E06B05" w:rsidP="004472A3">
            <w:pPr>
              <w:jc w:val="center"/>
              <w:rPr>
                <w:b/>
                <w:bCs/>
                <w:szCs w:val="24"/>
              </w:rPr>
            </w:pPr>
            <w:r>
              <w:rPr>
                <w:b/>
                <w:bCs/>
                <w:szCs w:val="24"/>
              </w:rPr>
              <w:t>Harcanan</w:t>
            </w:r>
          </w:p>
        </w:tc>
      </w:tr>
      <w:tr w:rsidR="00B84681" w:rsidRPr="00180F7F" w14:paraId="65910A00" w14:textId="77777777" w:rsidTr="00B84681">
        <w:trPr>
          <w:trHeight w:val="293"/>
        </w:trPr>
        <w:tc>
          <w:tcPr>
            <w:tcW w:w="3671" w:type="dxa"/>
            <w:shd w:val="clear" w:color="auto" w:fill="auto"/>
          </w:tcPr>
          <w:p w14:paraId="6C7B124F" w14:textId="7F43F98D" w:rsidR="00B84681" w:rsidRPr="004F4838" w:rsidRDefault="00B84681" w:rsidP="00B84681">
            <w:pPr>
              <w:jc w:val="both"/>
              <w:rPr>
                <w:sz w:val="28"/>
                <w:szCs w:val="28"/>
              </w:rPr>
            </w:pPr>
            <w:r>
              <w:rPr>
                <w:sz w:val="28"/>
                <w:szCs w:val="28"/>
              </w:rPr>
              <w:t>39.04.09.04-01.3.9.00-2-03.2</w:t>
            </w:r>
          </w:p>
        </w:tc>
        <w:tc>
          <w:tcPr>
            <w:tcW w:w="2557" w:type="dxa"/>
            <w:shd w:val="clear" w:color="auto" w:fill="auto"/>
          </w:tcPr>
          <w:p w14:paraId="4C231AD9" w14:textId="77777777" w:rsidR="00B84681" w:rsidRDefault="00B84681" w:rsidP="00B84681">
            <w:pPr>
              <w:jc w:val="both"/>
              <w:rPr>
                <w:sz w:val="28"/>
                <w:szCs w:val="28"/>
              </w:rPr>
            </w:pPr>
          </w:p>
          <w:p w14:paraId="487A4062" w14:textId="36FE86F3" w:rsidR="00B84681" w:rsidRPr="004F4838" w:rsidRDefault="00B84681" w:rsidP="00B84681">
            <w:pPr>
              <w:jc w:val="both"/>
              <w:rPr>
                <w:sz w:val="28"/>
                <w:szCs w:val="28"/>
              </w:rPr>
            </w:pPr>
            <w:r>
              <w:rPr>
                <w:sz w:val="28"/>
                <w:szCs w:val="28"/>
              </w:rPr>
              <w:t>5.700,00-TL</w:t>
            </w:r>
          </w:p>
        </w:tc>
        <w:tc>
          <w:tcPr>
            <w:tcW w:w="2340" w:type="dxa"/>
            <w:shd w:val="clear" w:color="auto" w:fill="auto"/>
          </w:tcPr>
          <w:p w14:paraId="1504C7CC" w14:textId="77777777" w:rsidR="00B84681" w:rsidRDefault="00B84681" w:rsidP="00B84681">
            <w:pPr>
              <w:jc w:val="center"/>
              <w:rPr>
                <w:sz w:val="28"/>
                <w:szCs w:val="28"/>
              </w:rPr>
            </w:pPr>
          </w:p>
          <w:p w14:paraId="73718891" w14:textId="77777777" w:rsidR="00B84681" w:rsidRPr="004F4838" w:rsidRDefault="00B84681" w:rsidP="00B84681">
            <w:pPr>
              <w:jc w:val="center"/>
              <w:rPr>
                <w:sz w:val="28"/>
                <w:szCs w:val="28"/>
              </w:rPr>
            </w:pPr>
            <w:r>
              <w:rPr>
                <w:sz w:val="28"/>
                <w:szCs w:val="28"/>
              </w:rPr>
              <w:t xml:space="preserve">  249,60-TL</w:t>
            </w:r>
          </w:p>
        </w:tc>
      </w:tr>
    </w:tbl>
    <w:p w14:paraId="17B84FD9" w14:textId="77777777" w:rsidR="000E05CF" w:rsidRDefault="000E05CF" w:rsidP="00622751">
      <w:pPr>
        <w:ind w:firstLine="708"/>
        <w:jc w:val="both"/>
        <w:rPr>
          <w:color w:val="000000"/>
          <w:sz w:val="28"/>
          <w:szCs w:val="28"/>
        </w:rPr>
      </w:pPr>
    </w:p>
    <w:p w14:paraId="14DBF6B3" w14:textId="78B1AB99" w:rsidR="00622751" w:rsidRDefault="00622751" w:rsidP="00622751">
      <w:pPr>
        <w:ind w:firstLine="708"/>
        <w:jc w:val="both"/>
        <w:rPr>
          <w:sz w:val="28"/>
          <w:szCs w:val="28"/>
        </w:rPr>
      </w:pPr>
      <w:r w:rsidRPr="00A47B08">
        <w:rPr>
          <w:color w:val="000000"/>
          <w:sz w:val="28"/>
          <w:szCs w:val="28"/>
        </w:rPr>
        <w:t>20</w:t>
      </w:r>
      <w:r>
        <w:rPr>
          <w:color w:val="000000"/>
          <w:sz w:val="28"/>
          <w:szCs w:val="28"/>
        </w:rPr>
        <w:t>1</w:t>
      </w:r>
      <w:r w:rsidR="00B27332">
        <w:rPr>
          <w:color w:val="000000"/>
          <w:sz w:val="28"/>
          <w:szCs w:val="28"/>
        </w:rPr>
        <w:t>7</w:t>
      </w:r>
      <w:r w:rsidRPr="00A47B08">
        <w:rPr>
          <w:color w:val="000000"/>
          <w:sz w:val="28"/>
          <w:szCs w:val="28"/>
        </w:rPr>
        <w:t xml:space="preserve"> yılında</w:t>
      </w:r>
      <w:r>
        <w:rPr>
          <w:sz w:val="28"/>
          <w:szCs w:val="28"/>
        </w:rPr>
        <w:t xml:space="preserve"> İdari ve Mali İşler Daire Başkanlığı</w:t>
      </w:r>
      <w:r w:rsidRPr="003939E7">
        <w:rPr>
          <w:sz w:val="28"/>
          <w:szCs w:val="28"/>
        </w:rPr>
        <w:t xml:space="preserve"> toplam ödeneğimiz</w:t>
      </w:r>
      <w:r w:rsidR="00B27332">
        <w:rPr>
          <w:sz w:val="28"/>
          <w:szCs w:val="28"/>
        </w:rPr>
        <w:t xml:space="preserve"> </w:t>
      </w:r>
      <w:r w:rsidR="00366354">
        <w:rPr>
          <w:sz w:val="28"/>
          <w:szCs w:val="28"/>
        </w:rPr>
        <w:t>5.700,00</w:t>
      </w:r>
      <w:r>
        <w:rPr>
          <w:sz w:val="28"/>
          <w:szCs w:val="28"/>
        </w:rPr>
        <w:t xml:space="preserve">-TL olup </w:t>
      </w:r>
      <w:r w:rsidRPr="003939E7">
        <w:rPr>
          <w:sz w:val="28"/>
          <w:szCs w:val="28"/>
        </w:rPr>
        <w:t>bu miktardan</w:t>
      </w:r>
      <w:r w:rsidR="00B27332">
        <w:rPr>
          <w:sz w:val="28"/>
          <w:szCs w:val="28"/>
        </w:rPr>
        <w:t xml:space="preserve"> 249,60</w:t>
      </w:r>
      <w:r>
        <w:rPr>
          <w:sz w:val="28"/>
          <w:szCs w:val="28"/>
        </w:rPr>
        <w:t>-</w:t>
      </w:r>
      <w:r w:rsidRPr="003939E7">
        <w:rPr>
          <w:sz w:val="28"/>
          <w:szCs w:val="28"/>
        </w:rPr>
        <w:t>TL yolluk gideri olarak harcanmıştır</w:t>
      </w:r>
      <w:r>
        <w:rPr>
          <w:sz w:val="28"/>
          <w:szCs w:val="28"/>
        </w:rPr>
        <w:t>.</w:t>
      </w:r>
    </w:p>
    <w:p w14:paraId="53111028" w14:textId="286DAE55" w:rsidR="00E06B05" w:rsidRDefault="00E06B05" w:rsidP="00622751">
      <w:pPr>
        <w:ind w:firstLine="708"/>
        <w:jc w:val="both"/>
        <w:rPr>
          <w:sz w:val="28"/>
          <w:szCs w:val="28"/>
        </w:rPr>
      </w:pPr>
    </w:p>
    <w:p w14:paraId="1224003D" w14:textId="13E1E84A" w:rsidR="00050DD5" w:rsidRDefault="00050DD5" w:rsidP="00050DD5">
      <w:pPr>
        <w:jc w:val="both"/>
        <w:rPr>
          <w:sz w:val="28"/>
          <w:szCs w:val="28"/>
        </w:rPr>
      </w:pPr>
      <w:r w:rsidRPr="007E22BD">
        <w:rPr>
          <w:b/>
          <w:bCs/>
        </w:rPr>
        <w:t>GÖREV GİDERLERİ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529"/>
        <w:gridCol w:w="2699"/>
        <w:gridCol w:w="2340"/>
      </w:tblGrid>
      <w:tr w:rsidR="00050DD5" w:rsidRPr="00180F7F" w14:paraId="27E0B252" w14:textId="77777777" w:rsidTr="00043B32">
        <w:tc>
          <w:tcPr>
            <w:tcW w:w="3529" w:type="dxa"/>
            <w:tcBorders>
              <w:top w:val="single" w:sz="4" w:space="0" w:color="auto"/>
              <w:bottom w:val="single" w:sz="4" w:space="0" w:color="auto"/>
            </w:tcBorders>
            <w:shd w:val="clear" w:color="auto" w:fill="EEECE1"/>
          </w:tcPr>
          <w:p w14:paraId="0A29E0B5" w14:textId="77777777" w:rsidR="00050DD5" w:rsidRPr="004F4838" w:rsidRDefault="00050DD5" w:rsidP="00ED59B4">
            <w:pPr>
              <w:jc w:val="both"/>
              <w:rPr>
                <w:b/>
                <w:szCs w:val="24"/>
              </w:rPr>
            </w:pPr>
            <w:r>
              <w:rPr>
                <w:b/>
                <w:szCs w:val="24"/>
              </w:rPr>
              <w:t>Bütçe Tertibi</w:t>
            </w:r>
          </w:p>
        </w:tc>
        <w:tc>
          <w:tcPr>
            <w:tcW w:w="2699" w:type="dxa"/>
            <w:tcBorders>
              <w:top w:val="single" w:sz="4" w:space="0" w:color="auto"/>
              <w:bottom w:val="single" w:sz="4" w:space="0" w:color="auto"/>
            </w:tcBorders>
            <w:shd w:val="clear" w:color="auto" w:fill="EEECE1"/>
          </w:tcPr>
          <w:p w14:paraId="039E2A3E" w14:textId="77777777" w:rsidR="00050DD5" w:rsidRPr="004F4838" w:rsidRDefault="00050DD5"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65C73F9F" w14:textId="77777777" w:rsidR="00050DD5" w:rsidRPr="004F4838" w:rsidRDefault="00050DD5" w:rsidP="00ED59B4">
            <w:pPr>
              <w:jc w:val="center"/>
              <w:rPr>
                <w:b/>
                <w:bCs/>
                <w:szCs w:val="24"/>
              </w:rPr>
            </w:pPr>
            <w:r>
              <w:rPr>
                <w:b/>
                <w:bCs/>
                <w:szCs w:val="24"/>
              </w:rPr>
              <w:t>Harcanan</w:t>
            </w:r>
          </w:p>
        </w:tc>
      </w:tr>
      <w:tr w:rsidR="00043B32" w:rsidRPr="00180F7F" w14:paraId="3C065D12" w14:textId="77777777" w:rsidTr="00043B32">
        <w:trPr>
          <w:trHeight w:val="293"/>
        </w:trPr>
        <w:tc>
          <w:tcPr>
            <w:tcW w:w="3529" w:type="dxa"/>
            <w:tcBorders>
              <w:top w:val="single" w:sz="4" w:space="0" w:color="auto"/>
              <w:left w:val="single" w:sz="4" w:space="0" w:color="auto"/>
              <w:bottom w:val="single" w:sz="4" w:space="0" w:color="auto"/>
              <w:right w:val="single" w:sz="4" w:space="0" w:color="auto"/>
            </w:tcBorders>
            <w:shd w:val="clear" w:color="auto" w:fill="auto"/>
          </w:tcPr>
          <w:p w14:paraId="7225BB6B" w14:textId="20F76BE3" w:rsidR="00043B32" w:rsidRPr="004F4838" w:rsidRDefault="00043B32" w:rsidP="00043B32">
            <w:pPr>
              <w:jc w:val="both"/>
              <w:rPr>
                <w:sz w:val="28"/>
                <w:szCs w:val="28"/>
              </w:rPr>
            </w:pPr>
            <w:r>
              <w:rPr>
                <w:sz w:val="28"/>
                <w:szCs w:val="28"/>
              </w:rPr>
              <w:lastRenderedPageBreak/>
              <w:t>39.04.09.04-01.3.9.00-2-03.4</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419B59EE" w14:textId="4F431A78" w:rsidR="00043B32" w:rsidRPr="004F4838" w:rsidRDefault="00043B32" w:rsidP="00043B32">
            <w:pPr>
              <w:jc w:val="both"/>
              <w:rPr>
                <w:sz w:val="28"/>
                <w:szCs w:val="28"/>
              </w:rPr>
            </w:pPr>
            <w:r>
              <w:rPr>
                <w:sz w:val="28"/>
                <w:szCs w:val="28"/>
              </w:rPr>
              <w:t>6.000,00-TL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726F15D" w14:textId="14458E6F" w:rsidR="00043B32" w:rsidRPr="004F4838" w:rsidRDefault="00043B32" w:rsidP="00043B32">
            <w:pPr>
              <w:jc w:val="center"/>
              <w:rPr>
                <w:sz w:val="28"/>
                <w:szCs w:val="28"/>
              </w:rPr>
            </w:pPr>
            <w:r>
              <w:rPr>
                <w:sz w:val="28"/>
                <w:szCs w:val="28"/>
              </w:rPr>
              <w:t>3.650,97-TL</w:t>
            </w:r>
          </w:p>
        </w:tc>
      </w:tr>
    </w:tbl>
    <w:p w14:paraId="5593F3B6" w14:textId="776D918B" w:rsidR="00622751" w:rsidRDefault="00622751" w:rsidP="00622751">
      <w:pPr>
        <w:jc w:val="both"/>
        <w:rPr>
          <w:sz w:val="28"/>
          <w:szCs w:val="28"/>
        </w:rPr>
      </w:pPr>
    </w:p>
    <w:p w14:paraId="4175721D" w14:textId="3343C97B" w:rsidR="000606D5" w:rsidRDefault="000606D5" w:rsidP="00622751">
      <w:pPr>
        <w:jc w:val="both"/>
        <w:rPr>
          <w:sz w:val="28"/>
          <w:szCs w:val="28"/>
        </w:rPr>
      </w:pPr>
      <w:r>
        <w:rPr>
          <w:sz w:val="28"/>
          <w:szCs w:val="28"/>
        </w:rPr>
        <w:t>2017 yıl bütçesinden bu kaleme tahsis edilne ödenek miktarı 6.000,00-TL dir. Harcanan miktar ise 3.650,97-TL’dir</w:t>
      </w:r>
      <w:r w:rsidR="00A93CAC">
        <w:rPr>
          <w:sz w:val="28"/>
          <w:szCs w:val="28"/>
        </w:rPr>
        <w:t>.</w:t>
      </w:r>
      <w:r>
        <w:rPr>
          <w:sz w:val="28"/>
          <w:szCs w:val="28"/>
        </w:rPr>
        <w:t xml:space="preserve"> Bütçe harcama oranı </w:t>
      </w:r>
      <w:r w:rsidR="00A93CAC">
        <w:rPr>
          <w:sz w:val="28"/>
          <w:szCs w:val="28"/>
        </w:rPr>
        <w:t>%60,84’tür.</w:t>
      </w:r>
    </w:p>
    <w:p w14:paraId="2F141DC5" w14:textId="77777777" w:rsidR="000606D5" w:rsidRDefault="000606D5" w:rsidP="00622751">
      <w:pPr>
        <w:jc w:val="both"/>
        <w:rPr>
          <w:sz w:val="28"/>
          <w:szCs w:val="28"/>
        </w:rPr>
      </w:pPr>
    </w:p>
    <w:p w14:paraId="64213F67" w14:textId="250D5CD4" w:rsidR="00050DD5" w:rsidRDefault="000606D5" w:rsidP="00622751">
      <w:pPr>
        <w:jc w:val="both"/>
        <w:rPr>
          <w:sz w:val="28"/>
          <w:szCs w:val="28"/>
        </w:rPr>
      </w:pPr>
      <w:r w:rsidRPr="007E22BD">
        <w:rPr>
          <w:b/>
          <w:bCs/>
        </w:rPr>
        <w:t>HİZMET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529"/>
        <w:gridCol w:w="2699"/>
        <w:gridCol w:w="2340"/>
      </w:tblGrid>
      <w:tr w:rsidR="00622751" w:rsidRPr="00180F7F" w14:paraId="292C8AEC" w14:textId="77777777" w:rsidTr="00043B32">
        <w:tc>
          <w:tcPr>
            <w:tcW w:w="3529" w:type="dxa"/>
            <w:tcBorders>
              <w:top w:val="single" w:sz="4" w:space="0" w:color="auto"/>
              <w:bottom w:val="single" w:sz="4" w:space="0" w:color="auto"/>
            </w:tcBorders>
            <w:shd w:val="clear" w:color="auto" w:fill="EEECE1"/>
          </w:tcPr>
          <w:p w14:paraId="27F98049" w14:textId="05025F8B" w:rsidR="00622751" w:rsidRPr="005509D0" w:rsidRDefault="00E06B05" w:rsidP="004472A3">
            <w:pPr>
              <w:jc w:val="both"/>
              <w:rPr>
                <w:b/>
                <w:szCs w:val="24"/>
              </w:rPr>
            </w:pPr>
            <w:r>
              <w:rPr>
                <w:b/>
                <w:szCs w:val="24"/>
              </w:rPr>
              <w:t>Bütçe Tertibi</w:t>
            </w:r>
          </w:p>
        </w:tc>
        <w:tc>
          <w:tcPr>
            <w:tcW w:w="2699" w:type="dxa"/>
            <w:tcBorders>
              <w:top w:val="single" w:sz="4" w:space="0" w:color="auto"/>
              <w:bottom w:val="single" w:sz="4" w:space="0" w:color="auto"/>
            </w:tcBorders>
            <w:shd w:val="clear" w:color="auto" w:fill="EEECE1"/>
          </w:tcPr>
          <w:p w14:paraId="29BB2AF7" w14:textId="35E9B98F" w:rsidR="00622751" w:rsidRPr="005509D0" w:rsidRDefault="00E06B05" w:rsidP="004472A3">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0C6C1349" w14:textId="0AE022DA" w:rsidR="00622751" w:rsidRPr="005509D0" w:rsidRDefault="00E06B05" w:rsidP="004472A3">
            <w:pPr>
              <w:jc w:val="center"/>
              <w:rPr>
                <w:b/>
                <w:bCs/>
                <w:szCs w:val="24"/>
              </w:rPr>
            </w:pPr>
            <w:r>
              <w:rPr>
                <w:b/>
                <w:bCs/>
                <w:szCs w:val="24"/>
              </w:rPr>
              <w:t>Harcanan</w:t>
            </w:r>
          </w:p>
        </w:tc>
      </w:tr>
      <w:tr w:rsidR="00043B32" w:rsidRPr="00180F7F" w14:paraId="6A5D8A83" w14:textId="77777777" w:rsidTr="00043B32">
        <w:trPr>
          <w:trHeight w:val="293"/>
        </w:trPr>
        <w:tc>
          <w:tcPr>
            <w:tcW w:w="3529" w:type="dxa"/>
            <w:tcBorders>
              <w:top w:val="single" w:sz="4" w:space="0" w:color="auto"/>
              <w:left w:val="single" w:sz="4" w:space="0" w:color="auto"/>
              <w:bottom w:val="single" w:sz="4" w:space="0" w:color="auto"/>
              <w:right w:val="single" w:sz="4" w:space="0" w:color="auto"/>
            </w:tcBorders>
            <w:shd w:val="clear" w:color="auto" w:fill="auto"/>
          </w:tcPr>
          <w:p w14:paraId="2CDA4A70" w14:textId="2A26B4AA" w:rsidR="00043B32" w:rsidRPr="00180F7F" w:rsidRDefault="00043B32" w:rsidP="00043B32">
            <w:pPr>
              <w:jc w:val="both"/>
              <w:rPr>
                <w:sz w:val="28"/>
                <w:szCs w:val="28"/>
              </w:rPr>
            </w:pPr>
            <w:r>
              <w:rPr>
                <w:sz w:val="28"/>
                <w:szCs w:val="28"/>
              </w:rPr>
              <w:t>39.04.09.04-01.3.9.00-2-03.5</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4D668833" w14:textId="103B8CFE" w:rsidR="00043B32" w:rsidRPr="00180F7F" w:rsidRDefault="00043B32" w:rsidP="00043B32">
            <w:pPr>
              <w:jc w:val="both"/>
              <w:rPr>
                <w:sz w:val="28"/>
                <w:szCs w:val="28"/>
              </w:rPr>
            </w:pPr>
            <w:r>
              <w:rPr>
                <w:sz w:val="28"/>
                <w:szCs w:val="28"/>
              </w:rPr>
              <w:t>813.200,00-TL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183DA60" w14:textId="31B505B1" w:rsidR="00043B32" w:rsidRPr="007C329A" w:rsidRDefault="00043B32" w:rsidP="00043B32">
            <w:pPr>
              <w:jc w:val="center"/>
              <w:rPr>
                <w:bCs/>
                <w:sz w:val="28"/>
                <w:szCs w:val="28"/>
              </w:rPr>
            </w:pPr>
            <w:r>
              <w:rPr>
                <w:bCs/>
                <w:sz w:val="28"/>
                <w:szCs w:val="28"/>
              </w:rPr>
              <w:t>388.060,55-TL</w:t>
            </w:r>
          </w:p>
        </w:tc>
      </w:tr>
    </w:tbl>
    <w:p w14:paraId="49DA2C01" w14:textId="77777777" w:rsidR="00622751" w:rsidRDefault="00622751" w:rsidP="00622751">
      <w:pPr>
        <w:jc w:val="both"/>
        <w:rPr>
          <w:sz w:val="28"/>
          <w:szCs w:val="28"/>
        </w:rPr>
      </w:pPr>
    </w:p>
    <w:p w14:paraId="5E4932BB" w14:textId="153D6228" w:rsidR="00A93CAC" w:rsidRDefault="00622751" w:rsidP="00A93CAC">
      <w:pPr>
        <w:jc w:val="both"/>
        <w:rPr>
          <w:sz w:val="28"/>
          <w:szCs w:val="28"/>
        </w:rPr>
      </w:pPr>
      <w:r w:rsidRPr="00196B00">
        <w:rPr>
          <w:color w:val="000000"/>
          <w:sz w:val="28"/>
          <w:szCs w:val="28"/>
        </w:rPr>
        <w:t>20</w:t>
      </w:r>
      <w:r w:rsidR="00B27332">
        <w:rPr>
          <w:color w:val="000000"/>
          <w:sz w:val="28"/>
          <w:szCs w:val="28"/>
        </w:rPr>
        <w:t>17</w:t>
      </w:r>
      <w:r>
        <w:rPr>
          <w:color w:val="000000"/>
          <w:sz w:val="28"/>
          <w:szCs w:val="28"/>
        </w:rPr>
        <w:t xml:space="preserve"> </w:t>
      </w:r>
      <w:r w:rsidRPr="00196B00">
        <w:rPr>
          <w:color w:val="000000"/>
          <w:sz w:val="28"/>
          <w:szCs w:val="28"/>
        </w:rPr>
        <w:t>yılında</w:t>
      </w:r>
      <w:r w:rsidRPr="003939E7">
        <w:rPr>
          <w:sz w:val="28"/>
          <w:szCs w:val="28"/>
        </w:rPr>
        <w:t xml:space="preserve"> </w:t>
      </w:r>
      <w:r>
        <w:rPr>
          <w:sz w:val="28"/>
          <w:szCs w:val="28"/>
        </w:rPr>
        <w:t>İdari ve Mali İşler Daire Başkanlığı</w:t>
      </w:r>
      <w:r w:rsidRPr="003939E7">
        <w:rPr>
          <w:sz w:val="28"/>
          <w:szCs w:val="28"/>
        </w:rPr>
        <w:t xml:space="preserve"> toplam ödeneğimiz</w:t>
      </w:r>
      <w:r>
        <w:rPr>
          <w:sz w:val="28"/>
          <w:szCs w:val="28"/>
        </w:rPr>
        <w:t xml:space="preserve"> </w:t>
      </w:r>
      <w:r w:rsidR="00B27332">
        <w:rPr>
          <w:sz w:val="28"/>
          <w:szCs w:val="28"/>
        </w:rPr>
        <w:t>813.2</w:t>
      </w:r>
      <w:r w:rsidR="000F0E65">
        <w:rPr>
          <w:sz w:val="28"/>
          <w:szCs w:val="28"/>
        </w:rPr>
        <w:t>00,00</w:t>
      </w:r>
      <w:r w:rsidRPr="003939E7">
        <w:rPr>
          <w:sz w:val="28"/>
          <w:szCs w:val="28"/>
        </w:rPr>
        <w:t>-TL olup bu miktardan</w:t>
      </w:r>
      <w:r w:rsidR="000F0E65">
        <w:rPr>
          <w:sz w:val="28"/>
          <w:szCs w:val="28"/>
        </w:rPr>
        <w:t xml:space="preserve"> </w:t>
      </w:r>
      <w:r w:rsidR="000606D5">
        <w:rPr>
          <w:bCs/>
          <w:sz w:val="28"/>
          <w:szCs w:val="28"/>
        </w:rPr>
        <w:t>388.060,55-TL</w:t>
      </w:r>
      <w:r w:rsidR="000606D5">
        <w:rPr>
          <w:sz w:val="28"/>
          <w:szCs w:val="28"/>
        </w:rPr>
        <w:t xml:space="preserve"> </w:t>
      </w:r>
      <w:r>
        <w:rPr>
          <w:sz w:val="28"/>
          <w:szCs w:val="28"/>
        </w:rPr>
        <w:t xml:space="preserve">telefon, haberleşme ve geçiş ücreti olarak </w:t>
      </w:r>
      <w:r w:rsidR="00A93CAC">
        <w:rPr>
          <w:sz w:val="28"/>
          <w:szCs w:val="28"/>
        </w:rPr>
        <w:t>harcanmıştır. Bütçe harcama oranı %47,72’dir.</w:t>
      </w:r>
    </w:p>
    <w:p w14:paraId="6EEB5D3D" w14:textId="33C22EB2" w:rsidR="00EC35B2" w:rsidRDefault="00EC35B2" w:rsidP="00A93CAC">
      <w:pPr>
        <w:jc w:val="both"/>
        <w:rPr>
          <w:sz w:val="28"/>
          <w:szCs w:val="28"/>
        </w:rPr>
      </w:pPr>
    </w:p>
    <w:p w14:paraId="03DD999D" w14:textId="2D9A7157" w:rsidR="00EC35B2" w:rsidRPr="00EC35B2" w:rsidRDefault="00EC35B2" w:rsidP="00EC35B2">
      <w:pPr>
        <w:jc w:val="both"/>
        <w:rPr>
          <w:b/>
          <w:bCs/>
        </w:rPr>
      </w:pPr>
      <w:r w:rsidRPr="00EC35B2">
        <w:rPr>
          <w:b/>
          <w:szCs w:val="24"/>
        </w:rPr>
        <w:t xml:space="preserve">MENKUL MAL, GAYRİMADDİ HAK ALIM, BAKIM VE ONARIM </w:t>
      </w:r>
      <w:r w:rsidRPr="00EC35B2">
        <w:rPr>
          <w:b/>
          <w:bCs/>
        </w:rPr>
        <w:t>GİDERLER</w:t>
      </w:r>
      <w:r w:rsidRPr="007E22BD">
        <w:rPr>
          <w:b/>
          <w:bCs/>
        </w:rPr>
        <w:t>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529"/>
        <w:gridCol w:w="2699"/>
        <w:gridCol w:w="2340"/>
      </w:tblGrid>
      <w:tr w:rsidR="00EC35B2" w:rsidRPr="00180F7F" w14:paraId="0B26416D" w14:textId="77777777" w:rsidTr="00043B32">
        <w:tc>
          <w:tcPr>
            <w:tcW w:w="3529" w:type="dxa"/>
            <w:tcBorders>
              <w:top w:val="single" w:sz="4" w:space="0" w:color="auto"/>
              <w:bottom w:val="single" w:sz="4" w:space="0" w:color="auto"/>
            </w:tcBorders>
            <w:shd w:val="clear" w:color="auto" w:fill="EEECE1"/>
          </w:tcPr>
          <w:p w14:paraId="12D432B9" w14:textId="77777777" w:rsidR="00EC35B2" w:rsidRPr="004F4838" w:rsidRDefault="00EC35B2" w:rsidP="00ED59B4">
            <w:pPr>
              <w:jc w:val="both"/>
              <w:rPr>
                <w:b/>
                <w:szCs w:val="24"/>
              </w:rPr>
            </w:pPr>
            <w:r>
              <w:rPr>
                <w:b/>
                <w:szCs w:val="24"/>
              </w:rPr>
              <w:t>Bütçe Tertibi</w:t>
            </w:r>
          </w:p>
        </w:tc>
        <w:tc>
          <w:tcPr>
            <w:tcW w:w="2699" w:type="dxa"/>
            <w:tcBorders>
              <w:top w:val="single" w:sz="4" w:space="0" w:color="auto"/>
              <w:bottom w:val="single" w:sz="4" w:space="0" w:color="auto"/>
            </w:tcBorders>
            <w:shd w:val="clear" w:color="auto" w:fill="EEECE1"/>
          </w:tcPr>
          <w:p w14:paraId="71AA8BAA" w14:textId="77777777" w:rsidR="00EC35B2" w:rsidRPr="004F4838" w:rsidRDefault="00EC35B2"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36BCFC42" w14:textId="77777777" w:rsidR="00EC35B2" w:rsidRPr="004F4838" w:rsidRDefault="00EC35B2" w:rsidP="00ED59B4">
            <w:pPr>
              <w:jc w:val="center"/>
              <w:rPr>
                <w:b/>
                <w:bCs/>
                <w:szCs w:val="24"/>
              </w:rPr>
            </w:pPr>
            <w:r>
              <w:rPr>
                <w:b/>
                <w:bCs/>
                <w:szCs w:val="24"/>
              </w:rPr>
              <w:t>Harcanan</w:t>
            </w:r>
          </w:p>
        </w:tc>
      </w:tr>
      <w:tr w:rsidR="00EC35B2" w:rsidRPr="00180F7F" w14:paraId="768B6FFF" w14:textId="77777777" w:rsidTr="00043B32">
        <w:trPr>
          <w:trHeight w:val="293"/>
        </w:trPr>
        <w:tc>
          <w:tcPr>
            <w:tcW w:w="3529" w:type="dxa"/>
            <w:tcBorders>
              <w:top w:val="single" w:sz="4" w:space="0" w:color="auto"/>
              <w:left w:val="single" w:sz="4" w:space="0" w:color="auto"/>
              <w:bottom w:val="single" w:sz="4" w:space="0" w:color="auto"/>
              <w:right w:val="single" w:sz="4" w:space="0" w:color="auto"/>
            </w:tcBorders>
            <w:shd w:val="clear" w:color="auto" w:fill="auto"/>
          </w:tcPr>
          <w:p w14:paraId="55A8B715" w14:textId="26D171FD" w:rsidR="00EC35B2" w:rsidRPr="004F4838" w:rsidRDefault="00043B32" w:rsidP="00ED59B4">
            <w:pPr>
              <w:jc w:val="both"/>
              <w:rPr>
                <w:sz w:val="28"/>
                <w:szCs w:val="28"/>
              </w:rPr>
            </w:pPr>
            <w:r>
              <w:rPr>
                <w:sz w:val="28"/>
                <w:szCs w:val="28"/>
              </w:rPr>
              <w:t>39.04.09.04-01.3.9.00-2-</w:t>
            </w:r>
            <w:r w:rsidR="00EC35B2">
              <w:rPr>
                <w:sz w:val="28"/>
                <w:szCs w:val="28"/>
              </w:rPr>
              <w:t>03.7</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44847B38" w14:textId="60C48014" w:rsidR="00EC35B2" w:rsidRPr="004F4838" w:rsidRDefault="00EC35B2" w:rsidP="00EC35B2">
            <w:pPr>
              <w:jc w:val="both"/>
              <w:rPr>
                <w:sz w:val="28"/>
                <w:szCs w:val="28"/>
              </w:rPr>
            </w:pPr>
            <w:r>
              <w:rPr>
                <w:sz w:val="28"/>
                <w:szCs w:val="28"/>
              </w:rPr>
              <w:t>239.600,00-TL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977DDF9" w14:textId="4FB45B93" w:rsidR="00EC35B2" w:rsidRPr="004F4838" w:rsidRDefault="00EC35B2" w:rsidP="00ED59B4">
            <w:pPr>
              <w:jc w:val="center"/>
              <w:rPr>
                <w:sz w:val="28"/>
                <w:szCs w:val="28"/>
              </w:rPr>
            </w:pPr>
            <w:r>
              <w:rPr>
                <w:sz w:val="28"/>
                <w:szCs w:val="28"/>
              </w:rPr>
              <w:t>237.367,76-TL</w:t>
            </w:r>
          </w:p>
        </w:tc>
      </w:tr>
    </w:tbl>
    <w:p w14:paraId="5E5481F8" w14:textId="77777777" w:rsidR="00EC35B2" w:rsidRDefault="00EC35B2" w:rsidP="00EC35B2">
      <w:pPr>
        <w:jc w:val="both"/>
        <w:rPr>
          <w:sz w:val="28"/>
          <w:szCs w:val="28"/>
        </w:rPr>
      </w:pPr>
    </w:p>
    <w:p w14:paraId="6B0AFC81" w14:textId="0BF6C467" w:rsidR="00EC35B2" w:rsidRDefault="00EC35B2" w:rsidP="00EC35B2">
      <w:pPr>
        <w:jc w:val="both"/>
        <w:rPr>
          <w:sz w:val="28"/>
          <w:szCs w:val="28"/>
        </w:rPr>
      </w:pPr>
      <w:r>
        <w:rPr>
          <w:sz w:val="28"/>
          <w:szCs w:val="28"/>
        </w:rPr>
        <w:t>2017 yıl büt</w:t>
      </w:r>
      <w:r w:rsidR="00BC430F">
        <w:rPr>
          <w:sz w:val="28"/>
          <w:szCs w:val="28"/>
        </w:rPr>
        <w:t>çesinden bu kaleme tahsis ediln</w:t>
      </w:r>
      <w:r>
        <w:rPr>
          <w:sz w:val="28"/>
          <w:szCs w:val="28"/>
        </w:rPr>
        <w:t xml:space="preserve"> ödenek miktarımız 239.600,00-TL dir. Harcanan miktar ise 237.367,76-TL’dir. Bütçe harcama oranı %99,07’dir.</w:t>
      </w:r>
    </w:p>
    <w:p w14:paraId="6EB13DBF" w14:textId="2A44E290" w:rsidR="00EC35B2" w:rsidRDefault="00EC35B2" w:rsidP="00EC35B2">
      <w:pPr>
        <w:jc w:val="both"/>
        <w:rPr>
          <w:sz w:val="28"/>
          <w:szCs w:val="28"/>
        </w:rPr>
      </w:pPr>
    </w:p>
    <w:p w14:paraId="3C39076F" w14:textId="63070E50" w:rsidR="00EC35B2" w:rsidRPr="00EC35B2" w:rsidRDefault="00EC35B2" w:rsidP="00EC35B2">
      <w:pPr>
        <w:jc w:val="both"/>
        <w:rPr>
          <w:b/>
          <w:bCs/>
        </w:rPr>
      </w:pPr>
      <w:r w:rsidRPr="007E22BD">
        <w:rPr>
          <w:b/>
          <w:bCs/>
        </w:rPr>
        <w:t>GAYRİMENKUL MAL BAKIM VE ONARIM</w:t>
      </w:r>
      <w:r w:rsidRPr="00EC35B2">
        <w:rPr>
          <w:b/>
          <w:szCs w:val="24"/>
        </w:rPr>
        <w:t xml:space="preserve"> </w:t>
      </w:r>
      <w:r w:rsidRPr="00EC35B2">
        <w:rPr>
          <w:b/>
          <w:bCs/>
        </w:rPr>
        <w:t>GİDERLER</w:t>
      </w:r>
      <w:r w:rsidRPr="007E22BD">
        <w:rPr>
          <w:b/>
          <w:bCs/>
        </w:rPr>
        <w:t>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529"/>
        <w:gridCol w:w="2699"/>
        <w:gridCol w:w="2340"/>
      </w:tblGrid>
      <w:tr w:rsidR="00EC35B2" w:rsidRPr="00180F7F" w14:paraId="2DA76EB9" w14:textId="77777777" w:rsidTr="00043B32">
        <w:tc>
          <w:tcPr>
            <w:tcW w:w="3529" w:type="dxa"/>
            <w:tcBorders>
              <w:top w:val="single" w:sz="4" w:space="0" w:color="auto"/>
              <w:bottom w:val="single" w:sz="4" w:space="0" w:color="auto"/>
            </w:tcBorders>
            <w:shd w:val="clear" w:color="auto" w:fill="EEECE1"/>
          </w:tcPr>
          <w:p w14:paraId="72DF12B3" w14:textId="77777777" w:rsidR="00EC35B2" w:rsidRPr="004F4838" w:rsidRDefault="00EC35B2" w:rsidP="00ED59B4">
            <w:pPr>
              <w:jc w:val="both"/>
              <w:rPr>
                <w:b/>
                <w:szCs w:val="24"/>
              </w:rPr>
            </w:pPr>
            <w:r>
              <w:rPr>
                <w:b/>
                <w:szCs w:val="24"/>
              </w:rPr>
              <w:t>Bütçe Tertibi</w:t>
            </w:r>
          </w:p>
        </w:tc>
        <w:tc>
          <w:tcPr>
            <w:tcW w:w="2699" w:type="dxa"/>
            <w:tcBorders>
              <w:top w:val="single" w:sz="4" w:space="0" w:color="auto"/>
              <w:bottom w:val="single" w:sz="4" w:space="0" w:color="auto"/>
            </w:tcBorders>
            <w:shd w:val="clear" w:color="auto" w:fill="EEECE1"/>
          </w:tcPr>
          <w:p w14:paraId="72DD5403" w14:textId="77777777" w:rsidR="00EC35B2" w:rsidRPr="004F4838" w:rsidRDefault="00EC35B2"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2FECE204" w14:textId="77777777" w:rsidR="00EC35B2" w:rsidRPr="004F4838" w:rsidRDefault="00EC35B2" w:rsidP="00ED59B4">
            <w:pPr>
              <w:jc w:val="center"/>
              <w:rPr>
                <w:b/>
                <w:bCs/>
                <w:szCs w:val="24"/>
              </w:rPr>
            </w:pPr>
            <w:r>
              <w:rPr>
                <w:b/>
                <w:bCs/>
                <w:szCs w:val="24"/>
              </w:rPr>
              <w:t>Harcanan</w:t>
            </w:r>
          </w:p>
        </w:tc>
      </w:tr>
      <w:tr w:rsidR="00EC35B2" w:rsidRPr="00180F7F" w14:paraId="16809762" w14:textId="77777777" w:rsidTr="00043B32">
        <w:trPr>
          <w:trHeight w:val="293"/>
        </w:trPr>
        <w:tc>
          <w:tcPr>
            <w:tcW w:w="3529" w:type="dxa"/>
            <w:tcBorders>
              <w:top w:val="single" w:sz="4" w:space="0" w:color="auto"/>
              <w:left w:val="single" w:sz="4" w:space="0" w:color="auto"/>
              <w:bottom w:val="single" w:sz="4" w:space="0" w:color="auto"/>
              <w:right w:val="single" w:sz="4" w:space="0" w:color="auto"/>
            </w:tcBorders>
            <w:shd w:val="clear" w:color="auto" w:fill="auto"/>
          </w:tcPr>
          <w:p w14:paraId="0B4F7CB0" w14:textId="3D9A632F" w:rsidR="00EC35B2" w:rsidRPr="004F4838" w:rsidRDefault="00043B32" w:rsidP="00ED59B4">
            <w:pPr>
              <w:jc w:val="both"/>
              <w:rPr>
                <w:sz w:val="28"/>
                <w:szCs w:val="28"/>
              </w:rPr>
            </w:pPr>
            <w:r>
              <w:rPr>
                <w:sz w:val="28"/>
                <w:szCs w:val="28"/>
              </w:rPr>
              <w:t>39.04.09.04-01.3.9.00-2-</w:t>
            </w:r>
            <w:r w:rsidR="00EC35B2">
              <w:rPr>
                <w:sz w:val="28"/>
                <w:szCs w:val="28"/>
              </w:rPr>
              <w:t>03.8</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036F1860" w14:textId="6A7EBBF7" w:rsidR="00EC35B2" w:rsidRPr="004F4838" w:rsidRDefault="00EC35B2" w:rsidP="00ED59B4">
            <w:pPr>
              <w:jc w:val="both"/>
              <w:rPr>
                <w:sz w:val="28"/>
                <w:szCs w:val="28"/>
              </w:rPr>
            </w:pPr>
            <w:r>
              <w:rPr>
                <w:sz w:val="28"/>
                <w:szCs w:val="28"/>
              </w:rPr>
              <w:t>25.000,00-TL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806C356" w14:textId="5A064EE7" w:rsidR="00EC35B2" w:rsidRPr="004F4838" w:rsidRDefault="00EC35B2" w:rsidP="00ED59B4">
            <w:pPr>
              <w:jc w:val="center"/>
              <w:rPr>
                <w:sz w:val="28"/>
                <w:szCs w:val="28"/>
              </w:rPr>
            </w:pPr>
            <w:r>
              <w:rPr>
                <w:sz w:val="28"/>
                <w:szCs w:val="28"/>
              </w:rPr>
              <w:t>120,00-TL</w:t>
            </w:r>
          </w:p>
        </w:tc>
      </w:tr>
    </w:tbl>
    <w:p w14:paraId="2FB46D7A" w14:textId="77777777" w:rsidR="00EC35B2" w:rsidRDefault="00EC35B2" w:rsidP="00EC35B2">
      <w:pPr>
        <w:jc w:val="both"/>
        <w:rPr>
          <w:sz w:val="28"/>
          <w:szCs w:val="28"/>
        </w:rPr>
      </w:pPr>
    </w:p>
    <w:p w14:paraId="59D37D08" w14:textId="573F57FB" w:rsidR="00EC35B2" w:rsidRDefault="00EC35B2" w:rsidP="00EC35B2">
      <w:pPr>
        <w:jc w:val="both"/>
        <w:rPr>
          <w:sz w:val="28"/>
          <w:szCs w:val="28"/>
        </w:rPr>
      </w:pPr>
      <w:r>
        <w:rPr>
          <w:sz w:val="28"/>
          <w:szCs w:val="28"/>
        </w:rPr>
        <w:t>2017 yıl büt</w:t>
      </w:r>
      <w:r w:rsidR="00BC430F">
        <w:rPr>
          <w:sz w:val="28"/>
          <w:szCs w:val="28"/>
        </w:rPr>
        <w:t>çesinden bu kaleme tahsis ediln</w:t>
      </w:r>
      <w:r>
        <w:rPr>
          <w:sz w:val="28"/>
          <w:szCs w:val="28"/>
        </w:rPr>
        <w:t xml:space="preserve"> ödenek miktarımız 25.000,00-TL dir. Harcanan miktar ise 120,00-TL’dir. Bütçe harcama oranı %0,48’dir.</w:t>
      </w:r>
    </w:p>
    <w:p w14:paraId="217091FF" w14:textId="618802CF" w:rsidR="00EC35B2" w:rsidRDefault="00EC35B2" w:rsidP="00EC35B2">
      <w:pPr>
        <w:jc w:val="both"/>
        <w:rPr>
          <w:sz w:val="28"/>
          <w:szCs w:val="28"/>
        </w:rPr>
      </w:pPr>
    </w:p>
    <w:p w14:paraId="3233C36C" w14:textId="63F41DB8" w:rsidR="00EC35B2" w:rsidRPr="00121C90" w:rsidRDefault="00EC35B2" w:rsidP="00EC35B2">
      <w:pPr>
        <w:jc w:val="both"/>
        <w:rPr>
          <w:b/>
          <w:sz w:val="28"/>
          <w:szCs w:val="28"/>
        </w:rPr>
      </w:pPr>
      <w:r w:rsidRPr="00121C90">
        <w:rPr>
          <w:b/>
        </w:rPr>
        <w:t>KAR AMACI GÜTMEYEN KURULUŞLARA YAPILAN TRANSFERLER</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529"/>
        <w:gridCol w:w="2699"/>
        <w:gridCol w:w="2340"/>
      </w:tblGrid>
      <w:tr w:rsidR="00EC35B2" w:rsidRPr="00180F7F" w14:paraId="30963655" w14:textId="77777777" w:rsidTr="00043B32">
        <w:tc>
          <w:tcPr>
            <w:tcW w:w="3529" w:type="dxa"/>
            <w:tcBorders>
              <w:top w:val="single" w:sz="4" w:space="0" w:color="auto"/>
              <w:bottom w:val="single" w:sz="4" w:space="0" w:color="auto"/>
            </w:tcBorders>
            <w:shd w:val="clear" w:color="auto" w:fill="EEECE1"/>
          </w:tcPr>
          <w:p w14:paraId="06DCC94D" w14:textId="77777777" w:rsidR="00EC35B2" w:rsidRPr="004F4838" w:rsidRDefault="00EC35B2" w:rsidP="00ED59B4">
            <w:pPr>
              <w:jc w:val="both"/>
              <w:rPr>
                <w:b/>
                <w:szCs w:val="24"/>
              </w:rPr>
            </w:pPr>
            <w:r>
              <w:rPr>
                <w:b/>
                <w:szCs w:val="24"/>
              </w:rPr>
              <w:t>Bütçe Tertibi</w:t>
            </w:r>
          </w:p>
        </w:tc>
        <w:tc>
          <w:tcPr>
            <w:tcW w:w="2699" w:type="dxa"/>
            <w:tcBorders>
              <w:top w:val="single" w:sz="4" w:space="0" w:color="auto"/>
              <w:bottom w:val="single" w:sz="4" w:space="0" w:color="auto"/>
            </w:tcBorders>
            <w:shd w:val="clear" w:color="auto" w:fill="EEECE1"/>
          </w:tcPr>
          <w:p w14:paraId="5F2331E3" w14:textId="77777777" w:rsidR="00EC35B2" w:rsidRPr="004F4838" w:rsidRDefault="00EC35B2"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643DC407" w14:textId="77777777" w:rsidR="00EC35B2" w:rsidRPr="004F4838" w:rsidRDefault="00EC35B2" w:rsidP="00ED59B4">
            <w:pPr>
              <w:jc w:val="center"/>
              <w:rPr>
                <w:b/>
                <w:bCs/>
                <w:szCs w:val="24"/>
              </w:rPr>
            </w:pPr>
            <w:r>
              <w:rPr>
                <w:b/>
                <w:bCs/>
                <w:szCs w:val="24"/>
              </w:rPr>
              <w:t>Harcanan</w:t>
            </w:r>
          </w:p>
        </w:tc>
      </w:tr>
      <w:tr w:rsidR="00EC35B2" w:rsidRPr="00180F7F" w14:paraId="05171358" w14:textId="77777777" w:rsidTr="00043B32">
        <w:trPr>
          <w:trHeight w:val="293"/>
        </w:trPr>
        <w:tc>
          <w:tcPr>
            <w:tcW w:w="3529" w:type="dxa"/>
            <w:tcBorders>
              <w:top w:val="single" w:sz="4" w:space="0" w:color="auto"/>
              <w:left w:val="single" w:sz="4" w:space="0" w:color="auto"/>
              <w:bottom w:val="single" w:sz="4" w:space="0" w:color="auto"/>
              <w:right w:val="single" w:sz="4" w:space="0" w:color="auto"/>
            </w:tcBorders>
            <w:shd w:val="clear" w:color="auto" w:fill="auto"/>
          </w:tcPr>
          <w:p w14:paraId="0DAF230A" w14:textId="67748DB0" w:rsidR="00EC35B2" w:rsidRPr="004F4838" w:rsidRDefault="00043B32" w:rsidP="00ED59B4">
            <w:pPr>
              <w:jc w:val="both"/>
              <w:rPr>
                <w:sz w:val="28"/>
                <w:szCs w:val="28"/>
              </w:rPr>
            </w:pPr>
            <w:r>
              <w:rPr>
                <w:sz w:val="28"/>
                <w:szCs w:val="28"/>
              </w:rPr>
              <w:t>39.04.09.04-01.3.9.00-2-</w:t>
            </w:r>
            <w:r w:rsidR="00EC35B2">
              <w:rPr>
                <w:sz w:val="28"/>
                <w:szCs w:val="28"/>
              </w:rPr>
              <w:t>05.3</w:t>
            </w:r>
          </w:p>
        </w:tc>
        <w:tc>
          <w:tcPr>
            <w:tcW w:w="2699" w:type="dxa"/>
            <w:tcBorders>
              <w:top w:val="single" w:sz="4" w:space="0" w:color="auto"/>
              <w:left w:val="single" w:sz="4" w:space="0" w:color="auto"/>
              <w:bottom w:val="single" w:sz="4" w:space="0" w:color="auto"/>
              <w:right w:val="single" w:sz="4" w:space="0" w:color="auto"/>
            </w:tcBorders>
            <w:shd w:val="clear" w:color="auto" w:fill="auto"/>
          </w:tcPr>
          <w:p w14:paraId="12DFE70A" w14:textId="541248C5" w:rsidR="00EC35B2" w:rsidRPr="004F4838" w:rsidRDefault="00EC35B2" w:rsidP="00ED59B4">
            <w:pPr>
              <w:jc w:val="both"/>
              <w:rPr>
                <w:sz w:val="28"/>
                <w:szCs w:val="28"/>
              </w:rPr>
            </w:pPr>
            <w:r>
              <w:rPr>
                <w:sz w:val="28"/>
                <w:szCs w:val="28"/>
              </w:rPr>
              <w:t>150.000,00-TL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2AF2B26" w14:textId="7B7F0B8B" w:rsidR="00EC35B2" w:rsidRPr="004F4838" w:rsidRDefault="00EC35B2" w:rsidP="00ED59B4">
            <w:pPr>
              <w:jc w:val="center"/>
              <w:rPr>
                <w:sz w:val="28"/>
                <w:szCs w:val="28"/>
              </w:rPr>
            </w:pPr>
            <w:r>
              <w:rPr>
                <w:sz w:val="28"/>
                <w:szCs w:val="28"/>
              </w:rPr>
              <w:t>114.500,50-TL</w:t>
            </w:r>
          </w:p>
        </w:tc>
      </w:tr>
    </w:tbl>
    <w:p w14:paraId="614DD5D5" w14:textId="77777777" w:rsidR="00EC35B2" w:rsidRDefault="00EC35B2" w:rsidP="00EC35B2">
      <w:pPr>
        <w:jc w:val="both"/>
        <w:rPr>
          <w:sz w:val="28"/>
          <w:szCs w:val="28"/>
        </w:rPr>
      </w:pPr>
    </w:p>
    <w:p w14:paraId="0211356F" w14:textId="0C518B72" w:rsidR="00EC35B2" w:rsidRDefault="00EC35B2" w:rsidP="00EC35B2">
      <w:pPr>
        <w:jc w:val="both"/>
        <w:rPr>
          <w:sz w:val="28"/>
          <w:szCs w:val="28"/>
        </w:rPr>
      </w:pPr>
      <w:r>
        <w:rPr>
          <w:sz w:val="28"/>
          <w:szCs w:val="28"/>
        </w:rPr>
        <w:t>2017 yıl büt</w:t>
      </w:r>
      <w:r w:rsidR="00BC430F">
        <w:rPr>
          <w:sz w:val="28"/>
          <w:szCs w:val="28"/>
        </w:rPr>
        <w:t>çesinden bu kaleme tahsis ediln</w:t>
      </w:r>
      <w:r>
        <w:rPr>
          <w:sz w:val="28"/>
          <w:szCs w:val="28"/>
        </w:rPr>
        <w:t xml:space="preserve"> ödenek miktarımız 150.000,00-TL dir. Harcanan miktar ise 114.500,50-TL’dir. Bütçe harcama oranı %76,33’tür.</w:t>
      </w:r>
    </w:p>
    <w:p w14:paraId="693B89C3" w14:textId="77777777" w:rsidR="00EC35B2" w:rsidRDefault="00EC35B2" w:rsidP="00EC35B2">
      <w:pPr>
        <w:jc w:val="both"/>
        <w:rPr>
          <w:sz w:val="28"/>
          <w:szCs w:val="28"/>
        </w:rPr>
      </w:pPr>
    </w:p>
    <w:p w14:paraId="64026C24" w14:textId="10839E0A" w:rsidR="00FB52DC" w:rsidRPr="00121C90" w:rsidRDefault="00237A93" w:rsidP="00FB52DC">
      <w:pPr>
        <w:jc w:val="both"/>
        <w:rPr>
          <w:b/>
          <w:sz w:val="28"/>
          <w:szCs w:val="28"/>
        </w:rPr>
      </w:pPr>
      <w:r>
        <w:rPr>
          <w:b/>
        </w:rPr>
        <w:t>HİZMET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FB52DC" w:rsidRPr="00180F7F" w14:paraId="0A4F1F8F" w14:textId="77777777" w:rsidTr="00FB52DC">
        <w:tc>
          <w:tcPr>
            <w:tcW w:w="3671" w:type="dxa"/>
            <w:tcBorders>
              <w:top w:val="single" w:sz="4" w:space="0" w:color="auto"/>
              <w:bottom w:val="single" w:sz="4" w:space="0" w:color="auto"/>
            </w:tcBorders>
            <w:shd w:val="clear" w:color="auto" w:fill="EEECE1"/>
          </w:tcPr>
          <w:p w14:paraId="4BFB9A76" w14:textId="77777777" w:rsidR="00FB52DC" w:rsidRPr="004F4838" w:rsidRDefault="00FB52DC"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0E61849A" w14:textId="77777777" w:rsidR="00FB52DC" w:rsidRPr="004F4838" w:rsidRDefault="00FB52DC"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4E28B25B" w14:textId="77777777" w:rsidR="00FB52DC" w:rsidRPr="004F4838" w:rsidRDefault="00FB52DC" w:rsidP="00ED59B4">
            <w:pPr>
              <w:jc w:val="center"/>
              <w:rPr>
                <w:b/>
                <w:bCs/>
                <w:szCs w:val="24"/>
              </w:rPr>
            </w:pPr>
            <w:r>
              <w:rPr>
                <w:b/>
                <w:bCs/>
                <w:szCs w:val="24"/>
              </w:rPr>
              <w:t>Harcanan</w:t>
            </w:r>
          </w:p>
        </w:tc>
      </w:tr>
      <w:tr w:rsidR="00FB52DC" w:rsidRPr="00180F7F" w14:paraId="39C7284F" w14:textId="77777777" w:rsidTr="00FB52DC">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187A63E7" w14:textId="7B4B3D6B" w:rsidR="00FB52DC" w:rsidRPr="004F4838" w:rsidRDefault="00FB52DC" w:rsidP="00FB52DC">
            <w:pPr>
              <w:jc w:val="both"/>
              <w:rPr>
                <w:sz w:val="28"/>
                <w:szCs w:val="28"/>
              </w:rPr>
            </w:pPr>
            <w:r>
              <w:rPr>
                <w:sz w:val="28"/>
                <w:szCs w:val="28"/>
              </w:rPr>
              <w:t>39.04.09.04-0.3.1.4.00-2-03.5</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2A575C2D" w14:textId="25617096" w:rsidR="00FB52DC" w:rsidRPr="004F4838" w:rsidRDefault="006D2BBC" w:rsidP="00ED59B4">
            <w:pPr>
              <w:jc w:val="both"/>
              <w:rPr>
                <w:sz w:val="28"/>
                <w:szCs w:val="28"/>
              </w:rPr>
            </w:pPr>
            <w:r>
              <w:rPr>
                <w:sz w:val="28"/>
                <w:szCs w:val="28"/>
              </w:rPr>
              <w:t>2.</w:t>
            </w:r>
            <w:r w:rsidR="003774B8">
              <w:rPr>
                <w:sz w:val="28"/>
                <w:szCs w:val="28"/>
              </w:rPr>
              <w:t>3</w:t>
            </w:r>
            <w:r>
              <w:rPr>
                <w:sz w:val="28"/>
                <w:szCs w:val="28"/>
              </w:rPr>
              <w:t>0</w:t>
            </w:r>
            <w:r w:rsidR="003774B8">
              <w:rPr>
                <w:sz w:val="28"/>
                <w:szCs w:val="28"/>
              </w:rPr>
              <w:t>8.000</w:t>
            </w:r>
            <w:r w:rsidR="00FB52DC">
              <w:rPr>
                <w:sz w:val="28"/>
                <w:szCs w:val="28"/>
              </w:rPr>
              <w:t>,00-TL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477FA38" w14:textId="7136D7FE" w:rsidR="00FB52DC" w:rsidRPr="004F4838" w:rsidRDefault="00FB52DC" w:rsidP="00ED59B4">
            <w:pPr>
              <w:jc w:val="center"/>
              <w:rPr>
                <w:sz w:val="28"/>
                <w:szCs w:val="28"/>
              </w:rPr>
            </w:pPr>
            <w:commentRangeStart w:id="56"/>
            <w:r>
              <w:rPr>
                <w:sz w:val="28"/>
                <w:szCs w:val="28"/>
              </w:rPr>
              <w:t>TL</w:t>
            </w:r>
            <w:commentRangeEnd w:id="56"/>
            <w:r w:rsidR="003774B8">
              <w:rPr>
                <w:rStyle w:val="AklamaBavurusu"/>
              </w:rPr>
              <w:commentReference w:id="56"/>
            </w:r>
          </w:p>
        </w:tc>
      </w:tr>
    </w:tbl>
    <w:p w14:paraId="2862432E" w14:textId="77777777" w:rsidR="00FB52DC" w:rsidRDefault="00FB52DC" w:rsidP="00FB52DC">
      <w:pPr>
        <w:jc w:val="both"/>
        <w:rPr>
          <w:sz w:val="28"/>
          <w:szCs w:val="28"/>
        </w:rPr>
      </w:pPr>
    </w:p>
    <w:p w14:paraId="5CB80570" w14:textId="0DCA327C" w:rsidR="00FB52DC" w:rsidRDefault="00BC430F" w:rsidP="00FB52DC">
      <w:pPr>
        <w:jc w:val="both"/>
        <w:rPr>
          <w:sz w:val="28"/>
          <w:szCs w:val="28"/>
        </w:rPr>
      </w:pPr>
      <w:r>
        <w:rPr>
          <w:sz w:val="28"/>
          <w:szCs w:val="28"/>
        </w:rPr>
        <w:t xml:space="preserve">Üniversitemiz Özel Güvenlik biriminde kullanılmak üzere </w:t>
      </w:r>
      <w:r w:rsidR="00FB52DC">
        <w:rPr>
          <w:sz w:val="28"/>
          <w:szCs w:val="28"/>
        </w:rPr>
        <w:t>2017 yıl büt</w:t>
      </w:r>
      <w:r>
        <w:rPr>
          <w:sz w:val="28"/>
          <w:szCs w:val="28"/>
        </w:rPr>
        <w:t>çesinden bu kaleme tahsis ediln</w:t>
      </w:r>
      <w:r w:rsidR="00FB52DC">
        <w:rPr>
          <w:sz w:val="28"/>
          <w:szCs w:val="28"/>
        </w:rPr>
        <w:t xml:space="preserve"> ödenek miktarımız </w:t>
      </w:r>
      <w:r w:rsidR="006D2BBC">
        <w:rPr>
          <w:sz w:val="28"/>
          <w:szCs w:val="28"/>
        </w:rPr>
        <w:t>2.</w:t>
      </w:r>
      <w:r w:rsidR="003774B8">
        <w:rPr>
          <w:sz w:val="28"/>
          <w:szCs w:val="28"/>
        </w:rPr>
        <w:t>3</w:t>
      </w:r>
      <w:r w:rsidR="006D2BBC">
        <w:rPr>
          <w:sz w:val="28"/>
          <w:szCs w:val="28"/>
        </w:rPr>
        <w:t>0</w:t>
      </w:r>
      <w:r w:rsidR="003774B8">
        <w:rPr>
          <w:sz w:val="28"/>
          <w:szCs w:val="28"/>
        </w:rPr>
        <w:t>8.000,00</w:t>
      </w:r>
      <w:r w:rsidR="00FB52DC">
        <w:rPr>
          <w:sz w:val="28"/>
          <w:szCs w:val="28"/>
        </w:rPr>
        <w:t xml:space="preserve">-TL dir. Harcanan miktar ise </w:t>
      </w:r>
      <w:commentRangeStart w:id="57"/>
      <w:r w:rsidR="00FB52DC">
        <w:rPr>
          <w:sz w:val="28"/>
          <w:szCs w:val="28"/>
        </w:rPr>
        <w:t>114.500,50-TL’dir</w:t>
      </w:r>
      <w:commentRangeEnd w:id="57"/>
      <w:r w:rsidR="003774B8">
        <w:rPr>
          <w:rStyle w:val="AklamaBavurusu"/>
        </w:rPr>
        <w:commentReference w:id="57"/>
      </w:r>
      <w:r w:rsidR="00FB52DC">
        <w:rPr>
          <w:sz w:val="28"/>
          <w:szCs w:val="28"/>
        </w:rPr>
        <w:t>. Bütçe harcama oranı %</w:t>
      </w:r>
      <w:r w:rsidR="003774B8">
        <w:rPr>
          <w:sz w:val="28"/>
          <w:szCs w:val="28"/>
        </w:rPr>
        <w:t>.......</w:t>
      </w:r>
      <w:r w:rsidR="00FB52DC">
        <w:rPr>
          <w:sz w:val="28"/>
          <w:szCs w:val="28"/>
        </w:rPr>
        <w:t>tür.</w:t>
      </w:r>
    </w:p>
    <w:p w14:paraId="6A241032" w14:textId="32BEC3B8" w:rsidR="00237A93" w:rsidRDefault="00237A93" w:rsidP="00FB52DC">
      <w:pPr>
        <w:jc w:val="both"/>
        <w:rPr>
          <w:sz w:val="28"/>
          <w:szCs w:val="28"/>
        </w:rPr>
      </w:pPr>
    </w:p>
    <w:p w14:paraId="60E98965" w14:textId="10D07DDF" w:rsidR="00237A93" w:rsidRPr="00237A93" w:rsidRDefault="00237A93" w:rsidP="008E2BF9">
      <w:pPr>
        <w:jc w:val="both"/>
        <w:rPr>
          <w:sz w:val="28"/>
          <w:szCs w:val="28"/>
        </w:rPr>
      </w:pPr>
      <w:r w:rsidRPr="007E22BD">
        <w:rPr>
          <w:b/>
          <w:bCs/>
        </w:rPr>
        <w:t>TÜKETİME YÖNELİK MAL VE MALZEME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8E2BF9" w:rsidRPr="00180F7F" w14:paraId="566505F4" w14:textId="77777777" w:rsidTr="00ED59B4">
        <w:tc>
          <w:tcPr>
            <w:tcW w:w="3671" w:type="dxa"/>
            <w:tcBorders>
              <w:top w:val="single" w:sz="4" w:space="0" w:color="auto"/>
              <w:bottom w:val="single" w:sz="4" w:space="0" w:color="auto"/>
            </w:tcBorders>
            <w:shd w:val="clear" w:color="auto" w:fill="EEECE1"/>
          </w:tcPr>
          <w:p w14:paraId="16AC05FF" w14:textId="77777777" w:rsidR="008E2BF9" w:rsidRPr="004F4838" w:rsidRDefault="008E2BF9"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606ED64F" w14:textId="77777777" w:rsidR="008E2BF9" w:rsidRPr="004F4838" w:rsidRDefault="008E2BF9"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17208A44" w14:textId="77777777" w:rsidR="008E2BF9" w:rsidRPr="004F4838" w:rsidRDefault="008E2BF9" w:rsidP="00ED59B4">
            <w:pPr>
              <w:jc w:val="center"/>
              <w:rPr>
                <w:b/>
                <w:bCs/>
                <w:szCs w:val="24"/>
              </w:rPr>
            </w:pPr>
            <w:r>
              <w:rPr>
                <w:b/>
                <w:bCs/>
                <w:szCs w:val="24"/>
              </w:rPr>
              <w:t>Harcanan</w:t>
            </w:r>
          </w:p>
        </w:tc>
      </w:tr>
      <w:tr w:rsidR="008E2BF9" w:rsidRPr="00180F7F" w14:paraId="672E15F6"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7CA244C4" w14:textId="6EF5D003" w:rsidR="008E2BF9" w:rsidRPr="004F4838" w:rsidRDefault="008E2BF9" w:rsidP="008E2BF9">
            <w:pPr>
              <w:jc w:val="both"/>
              <w:rPr>
                <w:sz w:val="28"/>
                <w:szCs w:val="28"/>
              </w:rPr>
            </w:pPr>
            <w:r>
              <w:rPr>
                <w:sz w:val="28"/>
                <w:szCs w:val="28"/>
              </w:rPr>
              <w:t>39.04.09.04-09.4.1.00-2-03.2</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78351F51" w14:textId="5E22CBCE" w:rsidR="008E2BF9" w:rsidRPr="004F4838" w:rsidRDefault="008E2BF9" w:rsidP="00ED59B4">
            <w:pPr>
              <w:jc w:val="both"/>
              <w:rPr>
                <w:sz w:val="28"/>
                <w:szCs w:val="28"/>
              </w:rPr>
            </w:pPr>
            <w:r>
              <w:rPr>
                <w:sz w:val="28"/>
                <w:szCs w:val="28"/>
              </w:rPr>
              <w:t>1.964.100,00-TL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8FF5A0B" w14:textId="5FCEE251" w:rsidR="008E2BF9" w:rsidRPr="004F4838" w:rsidRDefault="008E2BF9" w:rsidP="00ED59B4">
            <w:pPr>
              <w:jc w:val="center"/>
              <w:rPr>
                <w:sz w:val="28"/>
                <w:szCs w:val="28"/>
              </w:rPr>
            </w:pPr>
            <w:r>
              <w:rPr>
                <w:sz w:val="28"/>
                <w:szCs w:val="28"/>
              </w:rPr>
              <w:t>1.925.325,42-TL</w:t>
            </w:r>
          </w:p>
        </w:tc>
      </w:tr>
    </w:tbl>
    <w:p w14:paraId="6E0D6085" w14:textId="77777777" w:rsidR="008E2BF9" w:rsidRDefault="008E2BF9" w:rsidP="008E2BF9">
      <w:pPr>
        <w:jc w:val="both"/>
        <w:rPr>
          <w:sz w:val="28"/>
          <w:szCs w:val="28"/>
        </w:rPr>
      </w:pPr>
    </w:p>
    <w:p w14:paraId="123CCC93" w14:textId="7BD31735" w:rsidR="008E2BF9" w:rsidRDefault="008E2BF9" w:rsidP="008E2BF9">
      <w:pPr>
        <w:jc w:val="both"/>
        <w:rPr>
          <w:sz w:val="28"/>
          <w:szCs w:val="28"/>
        </w:rPr>
      </w:pPr>
      <w:r>
        <w:rPr>
          <w:sz w:val="28"/>
          <w:szCs w:val="28"/>
        </w:rPr>
        <w:t>2017 yıl bütçesinden bu kaleme tahsis edil</w:t>
      </w:r>
      <w:r w:rsidR="00A65695">
        <w:rPr>
          <w:sz w:val="28"/>
          <w:szCs w:val="28"/>
        </w:rPr>
        <w:t>e</w:t>
      </w:r>
      <w:r>
        <w:rPr>
          <w:sz w:val="28"/>
          <w:szCs w:val="28"/>
        </w:rPr>
        <w:t>n ödenek miktarımız 1.964.100,00-TL’dir. Harcanan miktar ise 1.925.325,42-TL’dir. Bütçe harcama oranı %98,03’tür.</w:t>
      </w:r>
    </w:p>
    <w:p w14:paraId="3B862460" w14:textId="77777777" w:rsidR="00EC35B2" w:rsidRDefault="00EC35B2" w:rsidP="00A93CAC">
      <w:pPr>
        <w:jc w:val="both"/>
        <w:rPr>
          <w:sz w:val="28"/>
          <w:szCs w:val="28"/>
        </w:rPr>
      </w:pPr>
    </w:p>
    <w:p w14:paraId="0E72402E" w14:textId="39202F1F" w:rsidR="0069756A" w:rsidRPr="00237A93" w:rsidRDefault="0069756A" w:rsidP="0069756A">
      <w:pPr>
        <w:jc w:val="both"/>
        <w:rPr>
          <w:sz w:val="28"/>
          <w:szCs w:val="28"/>
        </w:rPr>
      </w:pPr>
      <w:r>
        <w:rPr>
          <w:b/>
          <w:bCs/>
        </w:rPr>
        <w:t xml:space="preserve">HİZMET </w:t>
      </w:r>
      <w:r w:rsidRPr="007E22BD">
        <w:rPr>
          <w:b/>
          <w:bCs/>
        </w:rPr>
        <w:t>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69756A" w:rsidRPr="00180F7F" w14:paraId="38CD3E41" w14:textId="77777777" w:rsidTr="00ED59B4">
        <w:tc>
          <w:tcPr>
            <w:tcW w:w="3671" w:type="dxa"/>
            <w:tcBorders>
              <w:top w:val="single" w:sz="4" w:space="0" w:color="auto"/>
              <w:bottom w:val="single" w:sz="4" w:space="0" w:color="auto"/>
            </w:tcBorders>
            <w:shd w:val="clear" w:color="auto" w:fill="EEECE1"/>
          </w:tcPr>
          <w:p w14:paraId="5014D5DD" w14:textId="77777777" w:rsidR="0069756A" w:rsidRPr="004F4838" w:rsidRDefault="0069756A"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4A5D5F1E" w14:textId="77777777" w:rsidR="0069756A" w:rsidRPr="004F4838" w:rsidRDefault="0069756A"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7B16E7F3" w14:textId="77777777" w:rsidR="0069756A" w:rsidRPr="004F4838" w:rsidRDefault="0069756A" w:rsidP="00ED59B4">
            <w:pPr>
              <w:jc w:val="center"/>
              <w:rPr>
                <w:b/>
                <w:bCs/>
                <w:szCs w:val="24"/>
              </w:rPr>
            </w:pPr>
            <w:r>
              <w:rPr>
                <w:b/>
                <w:bCs/>
                <w:szCs w:val="24"/>
              </w:rPr>
              <w:t>Harcanan</w:t>
            </w:r>
          </w:p>
        </w:tc>
      </w:tr>
      <w:tr w:rsidR="0069756A" w:rsidRPr="00180F7F" w14:paraId="0EC318EF"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34DA0986" w14:textId="56E11890" w:rsidR="0069756A" w:rsidRPr="004F4838" w:rsidRDefault="0069756A" w:rsidP="00ED59B4">
            <w:pPr>
              <w:jc w:val="both"/>
              <w:rPr>
                <w:sz w:val="28"/>
                <w:szCs w:val="28"/>
              </w:rPr>
            </w:pPr>
            <w:r>
              <w:rPr>
                <w:sz w:val="28"/>
                <w:szCs w:val="28"/>
              </w:rPr>
              <w:t>39.04.09.04-09.4.1.00-2-03.5</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2BAC1F37" w14:textId="64D1150E" w:rsidR="0069756A" w:rsidRPr="004F4838" w:rsidRDefault="0069756A" w:rsidP="00ED59B4">
            <w:pPr>
              <w:jc w:val="both"/>
              <w:rPr>
                <w:sz w:val="28"/>
                <w:szCs w:val="28"/>
              </w:rPr>
            </w:pPr>
            <w:r>
              <w:rPr>
                <w:sz w:val="28"/>
                <w:szCs w:val="28"/>
              </w:rPr>
              <w:t>2.339.000,00-TL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5364A0A" w14:textId="058B0ACC" w:rsidR="0069756A" w:rsidRPr="004F4838" w:rsidRDefault="0069756A" w:rsidP="00ED59B4">
            <w:pPr>
              <w:jc w:val="center"/>
              <w:rPr>
                <w:sz w:val="28"/>
                <w:szCs w:val="28"/>
              </w:rPr>
            </w:pPr>
            <w:r>
              <w:rPr>
                <w:sz w:val="28"/>
                <w:szCs w:val="28"/>
              </w:rPr>
              <w:t>2.063.945,76-TL</w:t>
            </w:r>
          </w:p>
        </w:tc>
      </w:tr>
    </w:tbl>
    <w:p w14:paraId="6DA03E3F" w14:textId="77777777" w:rsidR="0069756A" w:rsidRDefault="0069756A" w:rsidP="0069756A">
      <w:pPr>
        <w:jc w:val="both"/>
        <w:rPr>
          <w:sz w:val="28"/>
          <w:szCs w:val="28"/>
        </w:rPr>
      </w:pPr>
    </w:p>
    <w:p w14:paraId="3780E448" w14:textId="1DB0FE13" w:rsidR="0069756A" w:rsidRDefault="0069756A" w:rsidP="0069756A">
      <w:pPr>
        <w:jc w:val="both"/>
        <w:rPr>
          <w:sz w:val="28"/>
          <w:szCs w:val="28"/>
        </w:rPr>
      </w:pPr>
      <w:r>
        <w:rPr>
          <w:sz w:val="28"/>
          <w:szCs w:val="28"/>
        </w:rPr>
        <w:t>Üniversitemiz hizmet birimlerinde çalışan taşaron personelin maaşları için 2017 yıl bütçesinden bu kaleme tahsis ediln ödenek miktarımız 2.339.000,00-TL’dir. Harcanan miktar ise 2.063.945,76-TL’dir. Bütçe harcama oranı %88,24’tür.</w:t>
      </w:r>
    </w:p>
    <w:p w14:paraId="51D6FF20" w14:textId="3BEFFD1E" w:rsidR="00622751" w:rsidRDefault="00622751" w:rsidP="00622751">
      <w:pPr>
        <w:jc w:val="both"/>
        <w:rPr>
          <w:sz w:val="28"/>
          <w:szCs w:val="28"/>
        </w:rPr>
      </w:pPr>
    </w:p>
    <w:p w14:paraId="7385DAE4" w14:textId="03948B09" w:rsidR="00ED7A4B" w:rsidRPr="00237A93" w:rsidRDefault="00622751" w:rsidP="00ED7A4B">
      <w:pPr>
        <w:jc w:val="both"/>
        <w:rPr>
          <w:sz w:val="28"/>
          <w:szCs w:val="28"/>
        </w:rPr>
      </w:pPr>
      <w:r>
        <w:rPr>
          <w:color w:val="000000"/>
          <w:sz w:val="28"/>
          <w:szCs w:val="28"/>
        </w:rPr>
        <w:t xml:space="preserve"> </w:t>
      </w:r>
      <w:r w:rsidR="00ED7A4B">
        <w:rPr>
          <w:color w:val="000000"/>
          <w:sz w:val="28"/>
          <w:szCs w:val="28"/>
        </w:rPr>
        <w:t>MAMUL MAL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ED7A4B" w:rsidRPr="00180F7F" w14:paraId="12A5CDDE" w14:textId="77777777" w:rsidTr="00ED59B4">
        <w:tc>
          <w:tcPr>
            <w:tcW w:w="3671" w:type="dxa"/>
            <w:tcBorders>
              <w:top w:val="single" w:sz="4" w:space="0" w:color="auto"/>
              <w:bottom w:val="single" w:sz="4" w:space="0" w:color="auto"/>
            </w:tcBorders>
            <w:shd w:val="clear" w:color="auto" w:fill="EEECE1"/>
          </w:tcPr>
          <w:p w14:paraId="712B6366" w14:textId="77777777" w:rsidR="00ED7A4B" w:rsidRPr="004F4838" w:rsidRDefault="00ED7A4B"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28912296" w14:textId="77777777" w:rsidR="00ED7A4B" w:rsidRPr="004F4838" w:rsidRDefault="00ED7A4B"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62E8A8EF" w14:textId="77777777" w:rsidR="00ED7A4B" w:rsidRPr="004F4838" w:rsidRDefault="00ED7A4B" w:rsidP="00ED59B4">
            <w:pPr>
              <w:jc w:val="center"/>
              <w:rPr>
                <w:b/>
                <w:bCs/>
                <w:szCs w:val="24"/>
              </w:rPr>
            </w:pPr>
            <w:r>
              <w:rPr>
                <w:b/>
                <w:bCs/>
                <w:szCs w:val="24"/>
              </w:rPr>
              <w:t>Harcanan</w:t>
            </w:r>
          </w:p>
        </w:tc>
      </w:tr>
      <w:tr w:rsidR="00ED7A4B" w:rsidRPr="00180F7F" w14:paraId="04CEF470"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7DD7667B" w14:textId="7A611B55" w:rsidR="00ED7A4B" w:rsidRPr="004F4838" w:rsidRDefault="00ED7A4B" w:rsidP="00ED59B4">
            <w:pPr>
              <w:jc w:val="both"/>
              <w:rPr>
                <w:sz w:val="28"/>
                <w:szCs w:val="28"/>
              </w:rPr>
            </w:pPr>
            <w:r>
              <w:rPr>
                <w:sz w:val="28"/>
                <w:szCs w:val="28"/>
              </w:rPr>
              <w:t>39.04.09.04-09.4.1.00-2-01.6</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4B837CA9" w14:textId="300AC5F5" w:rsidR="00ED7A4B" w:rsidRPr="004F4838" w:rsidRDefault="00ED7A4B" w:rsidP="00ED59B4">
            <w:pPr>
              <w:jc w:val="both"/>
              <w:rPr>
                <w:sz w:val="28"/>
                <w:szCs w:val="28"/>
              </w:rPr>
            </w:pPr>
            <w:r>
              <w:rPr>
                <w:sz w:val="28"/>
                <w:szCs w:val="28"/>
              </w:rPr>
              <w:t>4.100.000,00-TL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E524287" w14:textId="0CBE9EEE" w:rsidR="00ED7A4B" w:rsidRPr="004F4838" w:rsidRDefault="00ED7A4B" w:rsidP="00ED59B4">
            <w:pPr>
              <w:jc w:val="center"/>
              <w:rPr>
                <w:sz w:val="28"/>
                <w:szCs w:val="28"/>
              </w:rPr>
            </w:pPr>
            <w:r>
              <w:rPr>
                <w:sz w:val="28"/>
                <w:szCs w:val="28"/>
              </w:rPr>
              <w:t>1.287.179,92-TL</w:t>
            </w:r>
          </w:p>
        </w:tc>
      </w:tr>
    </w:tbl>
    <w:p w14:paraId="1284136E" w14:textId="77777777" w:rsidR="00ED7A4B" w:rsidRDefault="00ED7A4B" w:rsidP="00ED7A4B">
      <w:pPr>
        <w:jc w:val="both"/>
        <w:rPr>
          <w:sz w:val="28"/>
          <w:szCs w:val="28"/>
        </w:rPr>
      </w:pPr>
    </w:p>
    <w:p w14:paraId="6FEA12EA" w14:textId="1E002197" w:rsidR="00ED7A4B" w:rsidRDefault="00ED7A4B" w:rsidP="00ED7A4B">
      <w:pPr>
        <w:jc w:val="both"/>
        <w:rPr>
          <w:sz w:val="28"/>
          <w:szCs w:val="28"/>
        </w:rPr>
      </w:pPr>
      <w:r>
        <w:rPr>
          <w:sz w:val="28"/>
          <w:szCs w:val="28"/>
        </w:rPr>
        <w:t>2017 yıl bütçesinden bu kaleme tahsis ediln ödenek miktarımız 4.100.000,00-TL’dir. Harcanan miktar ise 1.287.179,92-TL’dir. Bütçe harcama oranı %31,39’dur.</w:t>
      </w:r>
    </w:p>
    <w:p w14:paraId="06154FC3" w14:textId="759B2D91" w:rsidR="00F23679" w:rsidRDefault="00F23679" w:rsidP="00ED7A4B">
      <w:pPr>
        <w:jc w:val="both"/>
        <w:rPr>
          <w:sz w:val="28"/>
          <w:szCs w:val="28"/>
        </w:rPr>
      </w:pPr>
    </w:p>
    <w:p w14:paraId="27FB3997" w14:textId="77777777" w:rsidR="00F23679" w:rsidRPr="00237A93" w:rsidRDefault="00F23679" w:rsidP="00F23679">
      <w:pPr>
        <w:jc w:val="both"/>
        <w:rPr>
          <w:sz w:val="28"/>
          <w:szCs w:val="28"/>
        </w:rPr>
      </w:pPr>
      <w:r w:rsidRPr="007E22BD">
        <w:rPr>
          <w:b/>
          <w:bCs/>
        </w:rPr>
        <w:t>TÜKETİME YÖNELİK MAL VE MALZEME 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F23679" w:rsidRPr="00180F7F" w14:paraId="22A42E2C" w14:textId="77777777" w:rsidTr="00ED59B4">
        <w:tc>
          <w:tcPr>
            <w:tcW w:w="3671" w:type="dxa"/>
            <w:tcBorders>
              <w:top w:val="single" w:sz="4" w:space="0" w:color="auto"/>
              <w:bottom w:val="single" w:sz="4" w:space="0" w:color="auto"/>
            </w:tcBorders>
            <w:shd w:val="clear" w:color="auto" w:fill="EEECE1"/>
          </w:tcPr>
          <w:p w14:paraId="6BDD256D" w14:textId="77777777" w:rsidR="00F23679" w:rsidRPr="004F4838" w:rsidRDefault="00F23679"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1DF1C30E" w14:textId="77777777" w:rsidR="00F23679" w:rsidRPr="004F4838" w:rsidRDefault="00F23679"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5ED4BEAF" w14:textId="77777777" w:rsidR="00F23679" w:rsidRPr="004F4838" w:rsidRDefault="00F23679" w:rsidP="00ED59B4">
            <w:pPr>
              <w:jc w:val="center"/>
              <w:rPr>
                <w:b/>
                <w:bCs/>
                <w:szCs w:val="24"/>
              </w:rPr>
            </w:pPr>
            <w:r>
              <w:rPr>
                <w:b/>
                <w:bCs/>
                <w:szCs w:val="24"/>
              </w:rPr>
              <w:t>Harcanan</w:t>
            </w:r>
          </w:p>
        </w:tc>
      </w:tr>
      <w:tr w:rsidR="00F23679" w:rsidRPr="00180F7F" w14:paraId="6CCFBD72"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0F8C055C" w14:textId="2E7AC684" w:rsidR="00F23679" w:rsidRPr="004F4838" w:rsidRDefault="00F23679" w:rsidP="00F23679">
            <w:pPr>
              <w:jc w:val="both"/>
              <w:rPr>
                <w:sz w:val="28"/>
                <w:szCs w:val="28"/>
              </w:rPr>
            </w:pPr>
            <w:r>
              <w:rPr>
                <w:sz w:val="28"/>
                <w:szCs w:val="28"/>
              </w:rPr>
              <w:t>39.04.09.04-09.4.1.07-2-03.2</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9B656D1" w14:textId="582EA483" w:rsidR="00F23679" w:rsidRPr="004F4838" w:rsidRDefault="00F23679" w:rsidP="00F23679">
            <w:pPr>
              <w:jc w:val="both"/>
              <w:rPr>
                <w:sz w:val="28"/>
                <w:szCs w:val="28"/>
              </w:rPr>
            </w:pPr>
            <w:r>
              <w:rPr>
                <w:sz w:val="28"/>
                <w:szCs w:val="28"/>
              </w:rPr>
              <w:t>300.263,21-TL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32D52D6" w14:textId="022ACC17" w:rsidR="00F23679" w:rsidRPr="004F4838" w:rsidRDefault="00F23679" w:rsidP="00ED59B4">
            <w:pPr>
              <w:jc w:val="center"/>
              <w:rPr>
                <w:sz w:val="28"/>
                <w:szCs w:val="28"/>
              </w:rPr>
            </w:pPr>
            <w:r>
              <w:rPr>
                <w:sz w:val="28"/>
                <w:szCs w:val="28"/>
              </w:rPr>
              <w:t>278.149,39-TL</w:t>
            </w:r>
          </w:p>
        </w:tc>
      </w:tr>
    </w:tbl>
    <w:p w14:paraId="78A3B938" w14:textId="77777777" w:rsidR="00F23679" w:rsidRDefault="00F23679" w:rsidP="00F23679">
      <w:pPr>
        <w:jc w:val="both"/>
        <w:rPr>
          <w:sz w:val="28"/>
          <w:szCs w:val="28"/>
        </w:rPr>
      </w:pPr>
    </w:p>
    <w:p w14:paraId="3C058E75" w14:textId="08FA1FA8" w:rsidR="00F23679" w:rsidRDefault="00F23679" w:rsidP="00F23679">
      <w:pPr>
        <w:jc w:val="both"/>
        <w:rPr>
          <w:sz w:val="28"/>
          <w:szCs w:val="28"/>
        </w:rPr>
      </w:pPr>
      <w:r>
        <w:rPr>
          <w:sz w:val="28"/>
          <w:szCs w:val="28"/>
        </w:rPr>
        <w:t>2017 yıl bütçesinden bu kaleme tahsis edilen ödenek miktarımız 300.263,21-TL’dir. Harcanan miktar ise 278.149,39-TL’dir. Bütçe harcama oranı %92,64’tür.</w:t>
      </w:r>
    </w:p>
    <w:p w14:paraId="7E9D175D" w14:textId="3A0D42AF" w:rsidR="004A3D75" w:rsidRDefault="004A3D75" w:rsidP="00F23679">
      <w:pPr>
        <w:jc w:val="both"/>
        <w:rPr>
          <w:sz w:val="28"/>
          <w:szCs w:val="28"/>
        </w:rPr>
      </w:pPr>
    </w:p>
    <w:p w14:paraId="548574AA" w14:textId="77777777" w:rsidR="004A3D75" w:rsidRPr="00237A93" w:rsidRDefault="004A3D75" w:rsidP="004A3D75">
      <w:pPr>
        <w:jc w:val="both"/>
        <w:rPr>
          <w:sz w:val="28"/>
          <w:szCs w:val="28"/>
        </w:rPr>
      </w:pPr>
      <w:r>
        <w:rPr>
          <w:b/>
          <w:bCs/>
        </w:rPr>
        <w:t xml:space="preserve">HİZMET </w:t>
      </w:r>
      <w:r w:rsidRPr="007E22BD">
        <w:rPr>
          <w:b/>
          <w:bCs/>
        </w:rPr>
        <w:t>ALIMLARI</w:t>
      </w:r>
    </w:p>
    <w:tbl>
      <w:tblPr>
        <w:tblW w:w="0" w:type="auto"/>
        <w:tblBorders>
          <w:left w:val="single" w:sz="12" w:space="0" w:color="000000"/>
          <w:right w:val="single" w:sz="12" w:space="0" w:color="000000"/>
          <w:insideH w:val="single" w:sz="6" w:space="0" w:color="000000"/>
          <w:insideV w:val="single" w:sz="6" w:space="0" w:color="000000"/>
        </w:tblBorders>
        <w:tblLayout w:type="fixed"/>
        <w:tblLook w:val="01E0" w:firstRow="1" w:lastRow="1" w:firstColumn="1" w:lastColumn="1" w:noHBand="0" w:noVBand="0"/>
      </w:tblPr>
      <w:tblGrid>
        <w:gridCol w:w="3671"/>
        <w:gridCol w:w="2557"/>
        <w:gridCol w:w="2340"/>
      </w:tblGrid>
      <w:tr w:rsidR="004A3D75" w:rsidRPr="00180F7F" w14:paraId="0725A0E0" w14:textId="77777777" w:rsidTr="00ED59B4">
        <w:tc>
          <w:tcPr>
            <w:tcW w:w="3671" w:type="dxa"/>
            <w:tcBorders>
              <w:top w:val="single" w:sz="4" w:space="0" w:color="auto"/>
              <w:bottom w:val="single" w:sz="4" w:space="0" w:color="auto"/>
            </w:tcBorders>
            <w:shd w:val="clear" w:color="auto" w:fill="EEECE1"/>
          </w:tcPr>
          <w:p w14:paraId="1ED97461" w14:textId="77777777" w:rsidR="004A3D75" w:rsidRPr="004F4838" w:rsidRDefault="004A3D75" w:rsidP="00ED59B4">
            <w:pPr>
              <w:jc w:val="both"/>
              <w:rPr>
                <w:b/>
                <w:szCs w:val="24"/>
              </w:rPr>
            </w:pPr>
            <w:r>
              <w:rPr>
                <w:b/>
                <w:szCs w:val="24"/>
              </w:rPr>
              <w:t>Bütçe Tertibi</w:t>
            </w:r>
          </w:p>
        </w:tc>
        <w:tc>
          <w:tcPr>
            <w:tcW w:w="2557" w:type="dxa"/>
            <w:tcBorders>
              <w:top w:val="single" w:sz="4" w:space="0" w:color="auto"/>
              <w:bottom w:val="single" w:sz="4" w:space="0" w:color="auto"/>
            </w:tcBorders>
            <w:shd w:val="clear" w:color="auto" w:fill="EEECE1"/>
          </w:tcPr>
          <w:p w14:paraId="17525FD1" w14:textId="77777777" w:rsidR="004A3D75" w:rsidRPr="004F4838" w:rsidRDefault="004A3D75" w:rsidP="00ED59B4">
            <w:pPr>
              <w:jc w:val="both"/>
              <w:rPr>
                <w:b/>
                <w:szCs w:val="24"/>
              </w:rPr>
            </w:pPr>
            <w:r>
              <w:rPr>
                <w:b/>
                <w:szCs w:val="24"/>
              </w:rPr>
              <w:t>Toplam Ödenek</w:t>
            </w:r>
          </w:p>
        </w:tc>
        <w:tc>
          <w:tcPr>
            <w:tcW w:w="2340" w:type="dxa"/>
            <w:tcBorders>
              <w:top w:val="single" w:sz="4" w:space="0" w:color="auto"/>
              <w:bottom w:val="single" w:sz="4" w:space="0" w:color="auto"/>
            </w:tcBorders>
            <w:shd w:val="clear" w:color="auto" w:fill="EEECE1"/>
          </w:tcPr>
          <w:p w14:paraId="4E329FB4" w14:textId="77777777" w:rsidR="004A3D75" w:rsidRPr="004F4838" w:rsidRDefault="004A3D75" w:rsidP="00ED59B4">
            <w:pPr>
              <w:jc w:val="center"/>
              <w:rPr>
                <w:b/>
                <w:bCs/>
                <w:szCs w:val="24"/>
              </w:rPr>
            </w:pPr>
            <w:r>
              <w:rPr>
                <w:b/>
                <w:bCs/>
                <w:szCs w:val="24"/>
              </w:rPr>
              <w:t>Harcanan</w:t>
            </w:r>
          </w:p>
        </w:tc>
      </w:tr>
      <w:tr w:rsidR="004A3D75" w:rsidRPr="00180F7F" w14:paraId="2F8D2844" w14:textId="77777777" w:rsidTr="00ED59B4">
        <w:trPr>
          <w:trHeight w:val="293"/>
        </w:trPr>
        <w:tc>
          <w:tcPr>
            <w:tcW w:w="3671" w:type="dxa"/>
            <w:tcBorders>
              <w:top w:val="single" w:sz="4" w:space="0" w:color="auto"/>
              <w:left w:val="single" w:sz="4" w:space="0" w:color="auto"/>
              <w:bottom w:val="single" w:sz="4" w:space="0" w:color="auto"/>
              <w:right w:val="single" w:sz="4" w:space="0" w:color="auto"/>
            </w:tcBorders>
            <w:shd w:val="clear" w:color="auto" w:fill="auto"/>
          </w:tcPr>
          <w:p w14:paraId="499954BE" w14:textId="07F61E66" w:rsidR="004A3D75" w:rsidRPr="004F4838" w:rsidRDefault="004A3D75" w:rsidP="00ED59B4">
            <w:pPr>
              <w:jc w:val="both"/>
              <w:rPr>
                <w:sz w:val="28"/>
                <w:szCs w:val="28"/>
              </w:rPr>
            </w:pPr>
            <w:r>
              <w:rPr>
                <w:sz w:val="28"/>
                <w:szCs w:val="28"/>
              </w:rPr>
              <w:t>39.04.09.04-09.4.1.07-2-03.5</w:t>
            </w: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1A54CCAD" w14:textId="19E0D96E" w:rsidR="004A3D75" w:rsidRPr="004F4838" w:rsidRDefault="004A3D75" w:rsidP="00ED59B4">
            <w:pPr>
              <w:jc w:val="both"/>
              <w:rPr>
                <w:sz w:val="28"/>
                <w:szCs w:val="28"/>
              </w:rPr>
            </w:pPr>
            <w:r>
              <w:rPr>
                <w:sz w:val="28"/>
                <w:szCs w:val="28"/>
              </w:rPr>
              <w:t>1.000,00-TL</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23CBF8C" w14:textId="4B762CD8" w:rsidR="004A3D75" w:rsidRPr="004F4838" w:rsidRDefault="004A3D75" w:rsidP="00ED59B4">
            <w:pPr>
              <w:jc w:val="center"/>
              <w:rPr>
                <w:sz w:val="28"/>
                <w:szCs w:val="28"/>
              </w:rPr>
            </w:pPr>
            <w:r>
              <w:rPr>
                <w:sz w:val="28"/>
                <w:szCs w:val="28"/>
              </w:rPr>
              <w:t>583,50-TL</w:t>
            </w:r>
          </w:p>
        </w:tc>
      </w:tr>
    </w:tbl>
    <w:p w14:paraId="554E7A57" w14:textId="77777777" w:rsidR="004A3D75" w:rsidRDefault="004A3D75" w:rsidP="004A3D75">
      <w:pPr>
        <w:jc w:val="both"/>
        <w:rPr>
          <w:sz w:val="28"/>
          <w:szCs w:val="28"/>
        </w:rPr>
      </w:pPr>
    </w:p>
    <w:p w14:paraId="3EB839F1" w14:textId="1365F780" w:rsidR="004A3D75" w:rsidRDefault="004A3D75" w:rsidP="004A3D75">
      <w:pPr>
        <w:jc w:val="both"/>
        <w:rPr>
          <w:sz w:val="28"/>
          <w:szCs w:val="28"/>
        </w:rPr>
      </w:pPr>
      <w:r>
        <w:rPr>
          <w:sz w:val="28"/>
          <w:szCs w:val="28"/>
        </w:rPr>
        <w:t>2017 yıl bütçesinden bu kaleme tahsis ediln ödenek miktarımız 1.000,00-TL’dir. Harcanan miktar ise 583,50-TL’dir. Bütçe harcama oranı %58,35’tir.</w:t>
      </w:r>
    </w:p>
    <w:p w14:paraId="29C3FD9B" w14:textId="77777777" w:rsidR="004A3D75" w:rsidRDefault="004A3D75" w:rsidP="00F23679">
      <w:pPr>
        <w:jc w:val="both"/>
        <w:rPr>
          <w:sz w:val="28"/>
          <w:szCs w:val="28"/>
        </w:rPr>
      </w:pPr>
    </w:p>
    <w:p w14:paraId="5D2FFE99" w14:textId="77777777" w:rsidR="00F23679" w:rsidRDefault="00F23679" w:rsidP="00ED7A4B">
      <w:pPr>
        <w:jc w:val="both"/>
        <w:rPr>
          <w:sz w:val="28"/>
          <w:szCs w:val="28"/>
        </w:rPr>
      </w:pPr>
    </w:p>
    <w:p w14:paraId="40064385" w14:textId="754D8C2C" w:rsidR="00622751" w:rsidRDefault="00622751" w:rsidP="00622751">
      <w:pPr>
        <w:jc w:val="both"/>
        <w:rPr>
          <w:b/>
          <w:color w:val="7030A0"/>
          <w:sz w:val="28"/>
          <w:szCs w:val="28"/>
          <w:lang w:val="tr-TR"/>
        </w:rPr>
      </w:pPr>
    </w:p>
    <w:p w14:paraId="3B07656D" w14:textId="77777777" w:rsidR="006D2BBC" w:rsidRDefault="006D2BBC" w:rsidP="00622751">
      <w:pPr>
        <w:jc w:val="both"/>
        <w:rPr>
          <w:b/>
          <w:color w:val="7030A0"/>
          <w:sz w:val="28"/>
          <w:szCs w:val="28"/>
          <w:lang w:val="tr-TR"/>
        </w:rPr>
      </w:pPr>
    </w:p>
    <w:p w14:paraId="4B591770" w14:textId="77777777" w:rsidR="00622751" w:rsidRDefault="00622751" w:rsidP="00622751">
      <w:pPr>
        <w:jc w:val="both"/>
        <w:rPr>
          <w:b/>
          <w:color w:val="7030A0"/>
          <w:sz w:val="28"/>
          <w:szCs w:val="28"/>
          <w:lang w:val="tr-TR"/>
        </w:rPr>
      </w:pPr>
    </w:p>
    <w:p w14:paraId="33E50086" w14:textId="655DCBAE" w:rsidR="00622751" w:rsidRPr="00CD323E" w:rsidRDefault="006D2BBC" w:rsidP="00622751">
      <w:pPr>
        <w:jc w:val="both"/>
        <w:rPr>
          <w:b/>
          <w:color w:val="7030A0"/>
          <w:sz w:val="28"/>
          <w:szCs w:val="28"/>
          <w:lang w:val="tr-TR"/>
        </w:rPr>
      </w:pPr>
      <w:r>
        <w:rPr>
          <w:b/>
          <w:color w:val="7030A0"/>
          <w:sz w:val="28"/>
          <w:szCs w:val="28"/>
          <w:lang w:val="tr-TR"/>
        </w:rPr>
        <w:lastRenderedPageBreak/>
        <w:t>5</w:t>
      </w:r>
      <w:commentRangeStart w:id="58"/>
      <w:r>
        <w:rPr>
          <w:b/>
          <w:color w:val="7030A0"/>
          <w:sz w:val="28"/>
          <w:szCs w:val="28"/>
          <w:lang w:val="tr-TR"/>
        </w:rPr>
        <w:t>.1.3</w:t>
      </w:r>
      <w:r w:rsidR="00622751" w:rsidRPr="00CD323E">
        <w:rPr>
          <w:b/>
          <w:color w:val="7030A0"/>
          <w:sz w:val="28"/>
          <w:szCs w:val="28"/>
          <w:lang w:val="tr-TR"/>
        </w:rPr>
        <w:t xml:space="preserve"> </w:t>
      </w:r>
      <w:r>
        <w:rPr>
          <w:b/>
          <w:color w:val="7030A0"/>
          <w:sz w:val="28"/>
          <w:szCs w:val="28"/>
          <w:lang w:val="tr-TR"/>
        </w:rPr>
        <w:t xml:space="preserve">Bazı Kalemlerde Harcanan Limitlerimiz </w:t>
      </w:r>
    </w:p>
    <w:p w14:paraId="7351F08A" w14:textId="77777777" w:rsidR="00622751" w:rsidRDefault="00622751" w:rsidP="00622751">
      <w:pPr>
        <w:jc w:val="both"/>
        <w:rPr>
          <w:b/>
          <w:i/>
          <w:color w:val="3366FF"/>
          <w:sz w:val="28"/>
          <w:szCs w:val="28"/>
          <w:u w:val="single"/>
        </w:rPr>
      </w:pPr>
    </w:p>
    <w:p w14:paraId="2985D280" w14:textId="77777777" w:rsidR="00622751" w:rsidRPr="006669A9" w:rsidRDefault="00622751" w:rsidP="00622751">
      <w:pPr>
        <w:jc w:val="both"/>
        <w:rPr>
          <w:b/>
          <w:color w:val="7030A0"/>
          <w:sz w:val="28"/>
          <w:szCs w:val="28"/>
          <w:u w:val="single"/>
        </w:rPr>
      </w:pPr>
      <w:r w:rsidRPr="006669A9">
        <w:rPr>
          <w:b/>
          <w:color w:val="7030A0"/>
          <w:sz w:val="28"/>
          <w:szCs w:val="28"/>
          <w:u w:val="single"/>
        </w:rPr>
        <w:t>Su Faturası Ödemeleri</w:t>
      </w:r>
    </w:p>
    <w:p w14:paraId="0DE92F6D" w14:textId="77777777" w:rsidR="00622751" w:rsidRPr="006669A9" w:rsidRDefault="00622751" w:rsidP="00622751">
      <w:pPr>
        <w:jc w:val="both"/>
        <w:rPr>
          <w:sz w:val="28"/>
          <w:szCs w:val="28"/>
        </w:rPr>
      </w:pPr>
    </w:p>
    <w:p w14:paraId="45CD218B" w14:textId="77777777" w:rsidR="00622751" w:rsidRPr="006669A9" w:rsidRDefault="00622751" w:rsidP="00622751">
      <w:pPr>
        <w:jc w:val="both"/>
        <w:rPr>
          <w:sz w:val="28"/>
          <w:szCs w:val="28"/>
        </w:rPr>
      </w:pPr>
      <w:r w:rsidRPr="006669A9">
        <w:rPr>
          <w:sz w:val="28"/>
          <w:szCs w:val="28"/>
        </w:rPr>
        <w:t>201</w:t>
      </w:r>
      <w:r w:rsidR="00D469C0">
        <w:rPr>
          <w:sz w:val="28"/>
          <w:szCs w:val="28"/>
        </w:rPr>
        <w:t>7</w:t>
      </w:r>
      <w:r w:rsidRPr="006669A9">
        <w:rPr>
          <w:sz w:val="28"/>
          <w:szCs w:val="28"/>
        </w:rPr>
        <w:t xml:space="preserve"> yılında </w:t>
      </w:r>
      <w:r w:rsidR="00D469C0">
        <w:rPr>
          <w:sz w:val="28"/>
          <w:szCs w:val="28"/>
        </w:rPr>
        <w:t>140.472,13</w:t>
      </w:r>
      <w:r w:rsidR="00A455A9">
        <w:rPr>
          <w:sz w:val="28"/>
          <w:szCs w:val="28"/>
        </w:rPr>
        <w:t>-</w:t>
      </w:r>
      <w:r w:rsidRPr="006669A9">
        <w:rPr>
          <w:sz w:val="28"/>
          <w:szCs w:val="28"/>
        </w:rPr>
        <w:t>TL</w:t>
      </w:r>
    </w:p>
    <w:p w14:paraId="698CAD22" w14:textId="77777777" w:rsidR="00622751" w:rsidRPr="006669A9" w:rsidRDefault="00622751" w:rsidP="00622751">
      <w:pPr>
        <w:jc w:val="center"/>
        <w:rPr>
          <w:sz w:val="28"/>
          <w:szCs w:val="28"/>
        </w:rPr>
      </w:pPr>
    </w:p>
    <w:p w14:paraId="54DAD0CF" w14:textId="77777777" w:rsidR="00622751" w:rsidRPr="006669A9" w:rsidRDefault="00622751" w:rsidP="00622751">
      <w:pPr>
        <w:jc w:val="both"/>
        <w:rPr>
          <w:b/>
          <w:color w:val="3366FF"/>
          <w:sz w:val="28"/>
          <w:szCs w:val="28"/>
          <w:u w:val="single"/>
        </w:rPr>
      </w:pPr>
      <w:r w:rsidRPr="006669A9">
        <w:rPr>
          <w:b/>
          <w:color w:val="7030A0"/>
          <w:sz w:val="28"/>
          <w:szCs w:val="28"/>
          <w:u w:val="single"/>
        </w:rPr>
        <w:t>Elektrik Faturası Ödemeleri</w:t>
      </w:r>
      <w:r w:rsidRPr="006669A9">
        <w:rPr>
          <w:b/>
          <w:color w:val="3366FF"/>
          <w:sz w:val="28"/>
          <w:szCs w:val="28"/>
          <w:u w:val="single"/>
        </w:rPr>
        <w:t xml:space="preserve"> </w:t>
      </w:r>
    </w:p>
    <w:p w14:paraId="69897EC5" w14:textId="77777777" w:rsidR="00BC79DF" w:rsidRPr="00BC79DF" w:rsidRDefault="00BC79DF" w:rsidP="00622751">
      <w:pPr>
        <w:jc w:val="both"/>
        <w:rPr>
          <w:szCs w:val="24"/>
        </w:rPr>
      </w:pPr>
      <w:r w:rsidRPr="00BC79DF">
        <w:rPr>
          <w:szCs w:val="24"/>
        </w:rPr>
        <w:t xml:space="preserve">1-Elektrik Tüketimi için                   : </w:t>
      </w:r>
      <w:r w:rsidR="00483A20">
        <w:rPr>
          <w:szCs w:val="24"/>
        </w:rPr>
        <w:t>797.496,00</w:t>
      </w:r>
      <w:r w:rsidRPr="00BC79DF">
        <w:rPr>
          <w:szCs w:val="24"/>
        </w:rPr>
        <w:t>-TL</w:t>
      </w:r>
    </w:p>
    <w:p w14:paraId="5AD14925" w14:textId="77777777" w:rsidR="00BC79DF" w:rsidRPr="00BC79DF" w:rsidRDefault="00BC79DF" w:rsidP="00622751">
      <w:pPr>
        <w:jc w:val="both"/>
        <w:rPr>
          <w:szCs w:val="24"/>
          <w:u w:val="single"/>
        </w:rPr>
      </w:pPr>
      <w:r w:rsidRPr="00BC79DF">
        <w:rPr>
          <w:szCs w:val="24"/>
          <w:u w:val="single"/>
        </w:rPr>
        <w:t>2-Yeni</w:t>
      </w:r>
      <w:r w:rsidR="00483A20">
        <w:rPr>
          <w:szCs w:val="24"/>
          <w:u w:val="single"/>
        </w:rPr>
        <w:t xml:space="preserve"> Abone Güvence Bedeli İçin :         424,28</w:t>
      </w:r>
      <w:r w:rsidRPr="00BC79DF">
        <w:rPr>
          <w:szCs w:val="24"/>
          <w:u w:val="single"/>
        </w:rPr>
        <w:t>-TL</w:t>
      </w:r>
    </w:p>
    <w:p w14:paraId="29EFFAC4" w14:textId="77777777" w:rsidR="00BC79DF" w:rsidRDefault="00BC79DF" w:rsidP="00622751">
      <w:pPr>
        <w:jc w:val="both"/>
        <w:rPr>
          <w:szCs w:val="24"/>
        </w:rPr>
      </w:pPr>
      <w:r>
        <w:rPr>
          <w:szCs w:val="24"/>
        </w:rPr>
        <w:t xml:space="preserve">         </w:t>
      </w:r>
      <w:r w:rsidR="00483A20">
        <w:rPr>
          <w:szCs w:val="24"/>
        </w:rPr>
        <w:t xml:space="preserve">          TOPLAM ÖDENEN      : 797.920,28</w:t>
      </w:r>
      <w:r>
        <w:rPr>
          <w:szCs w:val="24"/>
        </w:rPr>
        <w:t>-TL</w:t>
      </w:r>
    </w:p>
    <w:p w14:paraId="76740160" w14:textId="77777777" w:rsidR="00BC79DF" w:rsidRPr="006669A9" w:rsidRDefault="00BC79DF" w:rsidP="00622751">
      <w:pPr>
        <w:jc w:val="both"/>
        <w:rPr>
          <w:b/>
          <w:i/>
          <w:sz w:val="28"/>
          <w:szCs w:val="28"/>
        </w:rPr>
      </w:pPr>
    </w:p>
    <w:p w14:paraId="5B65A75A" w14:textId="77777777" w:rsidR="00622751" w:rsidRDefault="00622751" w:rsidP="00622751">
      <w:pPr>
        <w:jc w:val="both"/>
        <w:rPr>
          <w:sz w:val="28"/>
          <w:szCs w:val="28"/>
        </w:rPr>
      </w:pPr>
      <w:r w:rsidRPr="006669A9">
        <w:rPr>
          <w:sz w:val="28"/>
          <w:szCs w:val="28"/>
        </w:rPr>
        <w:t>201</w:t>
      </w:r>
      <w:r w:rsidR="00483A20">
        <w:rPr>
          <w:sz w:val="28"/>
          <w:szCs w:val="28"/>
        </w:rPr>
        <w:t>7</w:t>
      </w:r>
      <w:r w:rsidRPr="006669A9">
        <w:rPr>
          <w:sz w:val="28"/>
          <w:szCs w:val="28"/>
        </w:rPr>
        <w:t xml:space="preserve"> yılında </w:t>
      </w:r>
      <w:r w:rsidR="00483A20">
        <w:rPr>
          <w:sz w:val="28"/>
          <w:szCs w:val="28"/>
        </w:rPr>
        <w:t>797.920,28</w:t>
      </w:r>
      <w:r w:rsidR="00A455A9">
        <w:rPr>
          <w:sz w:val="28"/>
          <w:szCs w:val="28"/>
        </w:rPr>
        <w:t>-</w:t>
      </w:r>
      <w:r w:rsidRPr="006669A9">
        <w:rPr>
          <w:sz w:val="28"/>
          <w:szCs w:val="28"/>
        </w:rPr>
        <w:t xml:space="preserve">TL  </w:t>
      </w:r>
    </w:p>
    <w:p w14:paraId="65D1FBB0" w14:textId="77777777" w:rsidR="00622751" w:rsidRDefault="00622751" w:rsidP="00622751">
      <w:pPr>
        <w:jc w:val="both"/>
        <w:rPr>
          <w:sz w:val="28"/>
          <w:szCs w:val="28"/>
        </w:rPr>
      </w:pPr>
    </w:p>
    <w:p w14:paraId="43B18087" w14:textId="77777777" w:rsidR="00284F60" w:rsidRDefault="00284F60" w:rsidP="00622751">
      <w:pPr>
        <w:jc w:val="both"/>
        <w:rPr>
          <w:b/>
          <w:color w:val="7030A0"/>
          <w:sz w:val="28"/>
          <w:szCs w:val="28"/>
          <w:u w:val="single"/>
        </w:rPr>
      </w:pPr>
    </w:p>
    <w:p w14:paraId="0B9CA2F9" w14:textId="77777777" w:rsidR="00622751" w:rsidRDefault="00622751" w:rsidP="00622751">
      <w:pPr>
        <w:jc w:val="both"/>
        <w:rPr>
          <w:b/>
          <w:color w:val="3366FF"/>
          <w:sz w:val="28"/>
          <w:szCs w:val="28"/>
          <w:u w:val="single"/>
        </w:rPr>
      </w:pPr>
      <w:r>
        <w:rPr>
          <w:b/>
          <w:color w:val="7030A0"/>
          <w:sz w:val="28"/>
          <w:szCs w:val="28"/>
          <w:u w:val="single"/>
        </w:rPr>
        <w:t>Personel Servisi</w:t>
      </w:r>
      <w:r w:rsidRPr="006669A9">
        <w:rPr>
          <w:b/>
          <w:color w:val="7030A0"/>
          <w:sz w:val="28"/>
          <w:szCs w:val="28"/>
          <w:u w:val="single"/>
        </w:rPr>
        <w:t xml:space="preserve"> Ödemeleri</w:t>
      </w:r>
      <w:r w:rsidRPr="006669A9">
        <w:rPr>
          <w:b/>
          <w:color w:val="3366FF"/>
          <w:sz w:val="28"/>
          <w:szCs w:val="28"/>
          <w:u w:val="single"/>
        </w:rPr>
        <w:t xml:space="preserve"> </w:t>
      </w:r>
    </w:p>
    <w:p w14:paraId="1324DB77" w14:textId="77777777" w:rsidR="00007EAB" w:rsidRPr="006669A9" w:rsidRDefault="00007EAB" w:rsidP="00622751">
      <w:pPr>
        <w:jc w:val="both"/>
        <w:rPr>
          <w:b/>
          <w:color w:val="3366FF"/>
          <w:sz w:val="28"/>
          <w:szCs w:val="28"/>
          <w:u w:val="single"/>
        </w:rPr>
      </w:pPr>
    </w:p>
    <w:p w14:paraId="08040FC4" w14:textId="77777777" w:rsidR="00622751" w:rsidRPr="00007EAB" w:rsidRDefault="00326E42" w:rsidP="00622751">
      <w:pPr>
        <w:jc w:val="both"/>
        <w:rPr>
          <w:szCs w:val="24"/>
        </w:rPr>
      </w:pPr>
      <w:r>
        <w:rPr>
          <w:szCs w:val="24"/>
        </w:rPr>
        <w:t>Aylık Ödeme :</w:t>
      </w:r>
      <w:r w:rsidR="00630B5F">
        <w:rPr>
          <w:szCs w:val="24"/>
        </w:rPr>
        <w:t xml:space="preserve"> </w:t>
      </w:r>
      <w:r w:rsidR="00007EAB" w:rsidRPr="00007EAB">
        <w:rPr>
          <w:szCs w:val="24"/>
        </w:rPr>
        <w:t>9.</w:t>
      </w:r>
      <w:r>
        <w:rPr>
          <w:szCs w:val="24"/>
        </w:rPr>
        <w:t>428</w:t>
      </w:r>
      <w:r w:rsidR="00007EAB" w:rsidRPr="00007EAB">
        <w:rPr>
          <w:szCs w:val="24"/>
        </w:rPr>
        <w:t>,</w:t>
      </w:r>
      <w:r>
        <w:rPr>
          <w:szCs w:val="24"/>
        </w:rPr>
        <w:t>20*12= 113.138,40</w:t>
      </w:r>
      <w:r w:rsidR="00007EAB" w:rsidRPr="00007EAB">
        <w:rPr>
          <w:szCs w:val="24"/>
        </w:rPr>
        <w:t>-TL</w:t>
      </w:r>
    </w:p>
    <w:p w14:paraId="1EDD9A23" w14:textId="77777777" w:rsidR="00622751" w:rsidRDefault="00622751" w:rsidP="00622751">
      <w:pPr>
        <w:jc w:val="both"/>
        <w:rPr>
          <w:sz w:val="28"/>
          <w:szCs w:val="28"/>
        </w:rPr>
      </w:pPr>
      <w:r w:rsidRPr="006669A9">
        <w:rPr>
          <w:sz w:val="28"/>
          <w:szCs w:val="28"/>
        </w:rPr>
        <w:t>201</w:t>
      </w:r>
      <w:r w:rsidR="00326E42">
        <w:rPr>
          <w:sz w:val="28"/>
          <w:szCs w:val="28"/>
        </w:rPr>
        <w:t>7</w:t>
      </w:r>
      <w:r w:rsidR="00284F60">
        <w:rPr>
          <w:sz w:val="28"/>
          <w:szCs w:val="28"/>
        </w:rPr>
        <w:t xml:space="preserve"> yılında </w:t>
      </w:r>
      <w:r w:rsidR="00326E42">
        <w:rPr>
          <w:sz w:val="28"/>
          <w:szCs w:val="28"/>
        </w:rPr>
        <w:t>113.138,40</w:t>
      </w:r>
      <w:r w:rsidR="00A455A9">
        <w:rPr>
          <w:sz w:val="28"/>
          <w:szCs w:val="28"/>
        </w:rPr>
        <w:t>-</w:t>
      </w:r>
      <w:r w:rsidRPr="006669A9">
        <w:rPr>
          <w:sz w:val="28"/>
          <w:szCs w:val="28"/>
        </w:rPr>
        <w:t xml:space="preserve">TL  </w:t>
      </w:r>
    </w:p>
    <w:p w14:paraId="366EF294" w14:textId="77777777" w:rsidR="00622751" w:rsidRDefault="00622751" w:rsidP="00622751">
      <w:pPr>
        <w:jc w:val="both"/>
        <w:rPr>
          <w:sz w:val="28"/>
          <w:szCs w:val="28"/>
        </w:rPr>
      </w:pPr>
    </w:p>
    <w:p w14:paraId="595CE4A4" w14:textId="77777777" w:rsidR="00622751" w:rsidRPr="006669A9" w:rsidRDefault="00622751" w:rsidP="00622751">
      <w:pPr>
        <w:jc w:val="both"/>
        <w:rPr>
          <w:b/>
          <w:color w:val="3366FF"/>
          <w:sz w:val="28"/>
          <w:szCs w:val="28"/>
          <w:u w:val="single"/>
        </w:rPr>
      </w:pPr>
      <w:r>
        <w:rPr>
          <w:b/>
          <w:color w:val="7030A0"/>
          <w:sz w:val="28"/>
          <w:szCs w:val="28"/>
          <w:u w:val="single"/>
        </w:rPr>
        <w:t>Personel Öğlen Yemeği</w:t>
      </w:r>
      <w:r w:rsidRPr="006669A9">
        <w:rPr>
          <w:b/>
          <w:color w:val="7030A0"/>
          <w:sz w:val="28"/>
          <w:szCs w:val="28"/>
          <w:u w:val="single"/>
        </w:rPr>
        <w:t xml:space="preserve"> Ödemeleri</w:t>
      </w:r>
      <w:r w:rsidRPr="006669A9">
        <w:rPr>
          <w:b/>
          <w:color w:val="3366FF"/>
          <w:sz w:val="28"/>
          <w:szCs w:val="28"/>
          <w:u w:val="single"/>
        </w:rPr>
        <w:t xml:space="preserve"> </w:t>
      </w:r>
    </w:p>
    <w:p w14:paraId="5BBC4F5A" w14:textId="77777777" w:rsidR="00622751" w:rsidRPr="006669A9" w:rsidRDefault="00622751" w:rsidP="00622751">
      <w:pPr>
        <w:jc w:val="both"/>
        <w:rPr>
          <w:b/>
          <w:i/>
          <w:sz w:val="28"/>
          <w:szCs w:val="28"/>
        </w:rPr>
      </w:pPr>
    </w:p>
    <w:p w14:paraId="623D1F7D" w14:textId="77777777" w:rsidR="00622751" w:rsidRDefault="00622751" w:rsidP="00622751">
      <w:pPr>
        <w:jc w:val="both"/>
        <w:rPr>
          <w:sz w:val="28"/>
          <w:szCs w:val="28"/>
        </w:rPr>
      </w:pPr>
      <w:r w:rsidRPr="006669A9">
        <w:rPr>
          <w:sz w:val="28"/>
          <w:szCs w:val="28"/>
        </w:rPr>
        <w:t>201</w:t>
      </w:r>
      <w:r w:rsidR="00630B5F">
        <w:rPr>
          <w:sz w:val="28"/>
          <w:szCs w:val="28"/>
        </w:rPr>
        <w:t>7</w:t>
      </w:r>
      <w:r w:rsidRPr="006669A9">
        <w:rPr>
          <w:sz w:val="28"/>
          <w:szCs w:val="28"/>
        </w:rPr>
        <w:t xml:space="preserve"> yılında </w:t>
      </w:r>
      <w:r w:rsidR="00630B5F">
        <w:rPr>
          <w:sz w:val="28"/>
          <w:szCs w:val="28"/>
        </w:rPr>
        <w:t>114.500,50</w:t>
      </w:r>
      <w:r w:rsidR="00F73A24">
        <w:rPr>
          <w:sz w:val="28"/>
          <w:szCs w:val="28"/>
        </w:rPr>
        <w:t>-</w:t>
      </w:r>
      <w:r w:rsidRPr="006669A9">
        <w:rPr>
          <w:sz w:val="28"/>
          <w:szCs w:val="28"/>
        </w:rPr>
        <w:t xml:space="preserve"> TL  </w:t>
      </w:r>
    </w:p>
    <w:p w14:paraId="5DEDD88C" w14:textId="77777777" w:rsidR="00C61AC6" w:rsidRDefault="00C61AC6" w:rsidP="00622751">
      <w:pPr>
        <w:jc w:val="both"/>
        <w:rPr>
          <w:sz w:val="28"/>
          <w:szCs w:val="28"/>
        </w:rPr>
      </w:pPr>
    </w:p>
    <w:p w14:paraId="08996069" w14:textId="77777777" w:rsidR="00622751" w:rsidRPr="006669A9" w:rsidRDefault="00622751" w:rsidP="00622751">
      <w:pPr>
        <w:jc w:val="both"/>
        <w:rPr>
          <w:b/>
          <w:color w:val="3366FF"/>
          <w:sz w:val="28"/>
          <w:szCs w:val="28"/>
          <w:u w:val="single"/>
        </w:rPr>
      </w:pPr>
      <w:r>
        <w:rPr>
          <w:b/>
          <w:color w:val="7030A0"/>
          <w:sz w:val="28"/>
          <w:szCs w:val="28"/>
          <w:u w:val="single"/>
        </w:rPr>
        <w:t>Araç Yakıt Gideri</w:t>
      </w:r>
      <w:r w:rsidRPr="006669A9">
        <w:rPr>
          <w:b/>
          <w:color w:val="7030A0"/>
          <w:sz w:val="28"/>
          <w:szCs w:val="28"/>
          <w:u w:val="single"/>
        </w:rPr>
        <w:t xml:space="preserve"> Ödemeleri</w:t>
      </w:r>
      <w:r w:rsidRPr="006669A9">
        <w:rPr>
          <w:b/>
          <w:color w:val="3366FF"/>
          <w:sz w:val="28"/>
          <w:szCs w:val="28"/>
          <w:u w:val="single"/>
        </w:rPr>
        <w:t xml:space="preserve"> </w:t>
      </w:r>
    </w:p>
    <w:p w14:paraId="7F143EAF" w14:textId="77777777" w:rsidR="00622751" w:rsidRPr="006669A9" w:rsidRDefault="00622751" w:rsidP="00622751">
      <w:pPr>
        <w:jc w:val="both"/>
        <w:rPr>
          <w:b/>
          <w:i/>
          <w:sz w:val="28"/>
          <w:szCs w:val="28"/>
        </w:rPr>
      </w:pPr>
    </w:p>
    <w:p w14:paraId="46B5B5A9" w14:textId="77777777" w:rsidR="00622751" w:rsidRDefault="00622751" w:rsidP="00622751">
      <w:pPr>
        <w:jc w:val="both"/>
        <w:rPr>
          <w:sz w:val="28"/>
          <w:szCs w:val="28"/>
        </w:rPr>
      </w:pPr>
      <w:r w:rsidRPr="006669A9">
        <w:rPr>
          <w:sz w:val="28"/>
          <w:szCs w:val="28"/>
        </w:rPr>
        <w:t>201</w:t>
      </w:r>
      <w:r w:rsidR="00630B5F">
        <w:rPr>
          <w:sz w:val="28"/>
          <w:szCs w:val="28"/>
        </w:rPr>
        <w:t>7</w:t>
      </w:r>
      <w:r w:rsidRPr="006669A9">
        <w:rPr>
          <w:sz w:val="28"/>
          <w:szCs w:val="28"/>
        </w:rPr>
        <w:t xml:space="preserve"> yılında </w:t>
      </w:r>
      <w:r w:rsidR="004D4D3C">
        <w:rPr>
          <w:sz w:val="28"/>
          <w:szCs w:val="28"/>
        </w:rPr>
        <w:t>1</w:t>
      </w:r>
      <w:r w:rsidR="00630B5F">
        <w:rPr>
          <w:sz w:val="28"/>
          <w:szCs w:val="28"/>
        </w:rPr>
        <w:t>54.812,92</w:t>
      </w:r>
      <w:r w:rsidR="004D4D3C">
        <w:rPr>
          <w:sz w:val="28"/>
          <w:szCs w:val="28"/>
        </w:rPr>
        <w:t>-</w:t>
      </w:r>
      <w:r w:rsidRPr="006669A9">
        <w:rPr>
          <w:sz w:val="28"/>
          <w:szCs w:val="28"/>
        </w:rPr>
        <w:t xml:space="preserve">TL  </w:t>
      </w:r>
    </w:p>
    <w:p w14:paraId="4406F86D" w14:textId="77777777" w:rsidR="00622751" w:rsidRDefault="00622751" w:rsidP="00622751">
      <w:pPr>
        <w:jc w:val="both"/>
        <w:rPr>
          <w:sz w:val="28"/>
          <w:szCs w:val="28"/>
        </w:rPr>
      </w:pPr>
    </w:p>
    <w:p w14:paraId="5A7533E1" w14:textId="77777777" w:rsidR="00622751" w:rsidRPr="006669A9" w:rsidRDefault="00622751" w:rsidP="00622751">
      <w:pPr>
        <w:jc w:val="both"/>
        <w:rPr>
          <w:b/>
          <w:color w:val="3366FF"/>
          <w:sz w:val="28"/>
          <w:szCs w:val="28"/>
          <w:u w:val="single"/>
        </w:rPr>
      </w:pPr>
      <w:r>
        <w:rPr>
          <w:b/>
          <w:color w:val="7030A0"/>
          <w:sz w:val="28"/>
          <w:szCs w:val="28"/>
          <w:u w:val="single"/>
        </w:rPr>
        <w:t>Üniversite Doğalgaz</w:t>
      </w:r>
      <w:r w:rsidRPr="006669A9">
        <w:rPr>
          <w:b/>
          <w:color w:val="7030A0"/>
          <w:sz w:val="28"/>
          <w:szCs w:val="28"/>
          <w:u w:val="single"/>
        </w:rPr>
        <w:t xml:space="preserve"> Ödemeleri</w:t>
      </w:r>
      <w:r w:rsidRPr="006669A9">
        <w:rPr>
          <w:b/>
          <w:color w:val="3366FF"/>
          <w:sz w:val="28"/>
          <w:szCs w:val="28"/>
          <w:u w:val="single"/>
        </w:rPr>
        <w:t xml:space="preserve"> </w:t>
      </w:r>
    </w:p>
    <w:p w14:paraId="5D54271D" w14:textId="77777777" w:rsidR="00622751" w:rsidRPr="006669A9" w:rsidRDefault="00622751" w:rsidP="00622751">
      <w:pPr>
        <w:jc w:val="both"/>
        <w:rPr>
          <w:b/>
          <w:i/>
          <w:sz w:val="28"/>
          <w:szCs w:val="28"/>
        </w:rPr>
      </w:pPr>
    </w:p>
    <w:p w14:paraId="006D5E5A" w14:textId="77777777" w:rsidR="00630B5F" w:rsidRDefault="00630B5F" w:rsidP="00622751">
      <w:pPr>
        <w:jc w:val="both"/>
        <w:rPr>
          <w:sz w:val="28"/>
          <w:szCs w:val="28"/>
        </w:rPr>
      </w:pPr>
      <w:r>
        <w:rPr>
          <w:sz w:val="28"/>
          <w:szCs w:val="28"/>
        </w:rPr>
        <w:t>1-Doğalgaz Tüketimi İçin                :</w:t>
      </w:r>
      <w:r w:rsidR="00622751" w:rsidRPr="006669A9">
        <w:rPr>
          <w:sz w:val="28"/>
          <w:szCs w:val="28"/>
        </w:rPr>
        <w:t xml:space="preserve"> </w:t>
      </w:r>
      <w:r>
        <w:rPr>
          <w:sz w:val="28"/>
          <w:szCs w:val="28"/>
        </w:rPr>
        <w:t>456.811,90</w:t>
      </w:r>
      <w:r w:rsidR="00E634B9">
        <w:rPr>
          <w:sz w:val="28"/>
          <w:szCs w:val="28"/>
        </w:rPr>
        <w:t>-</w:t>
      </w:r>
      <w:r w:rsidR="00622751" w:rsidRPr="006669A9">
        <w:rPr>
          <w:sz w:val="28"/>
          <w:szCs w:val="28"/>
        </w:rPr>
        <w:t>TL</w:t>
      </w:r>
    </w:p>
    <w:p w14:paraId="7EC95BDD" w14:textId="77777777" w:rsidR="00630B5F" w:rsidRPr="00630B5F" w:rsidRDefault="00630B5F" w:rsidP="00622751">
      <w:pPr>
        <w:jc w:val="both"/>
        <w:rPr>
          <w:sz w:val="28"/>
          <w:szCs w:val="28"/>
          <w:u w:val="single"/>
        </w:rPr>
      </w:pPr>
      <w:r w:rsidRPr="00630B5F">
        <w:rPr>
          <w:sz w:val="28"/>
          <w:szCs w:val="28"/>
          <w:u w:val="single"/>
        </w:rPr>
        <w:t>2-Yeni Abone Güvence Bedeli İçin :   64.716,35-TL</w:t>
      </w:r>
    </w:p>
    <w:p w14:paraId="0DD61DD5" w14:textId="77777777" w:rsidR="00622751" w:rsidRDefault="00622751" w:rsidP="00622751">
      <w:pPr>
        <w:jc w:val="both"/>
        <w:rPr>
          <w:sz w:val="28"/>
          <w:szCs w:val="28"/>
        </w:rPr>
      </w:pPr>
      <w:r w:rsidRPr="006669A9">
        <w:rPr>
          <w:sz w:val="28"/>
          <w:szCs w:val="28"/>
        </w:rPr>
        <w:t xml:space="preserve"> </w:t>
      </w:r>
      <w:r w:rsidR="00630B5F">
        <w:rPr>
          <w:sz w:val="28"/>
          <w:szCs w:val="28"/>
        </w:rPr>
        <w:t xml:space="preserve">                    </w:t>
      </w:r>
      <w:r w:rsidRPr="006669A9">
        <w:rPr>
          <w:sz w:val="28"/>
          <w:szCs w:val="28"/>
        </w:rPr>
        <w:t xml:space="preserve"> </w:t>
      </w:r>
      <w:r w:rsidR="00630B5F">
        <w:rPr>
          <w:sz w:val="28"/>
          <w:szCs w:val="28"/>
        </w:rPr>
        <w:t>TOPLAM ÖDENEN  : 521.528,25-TL</w:t>
      </w:r>
    </w:p>
    <w:p w14:paraId="6A432CA6" w14:textId="77777777" w:rsidR="00622751" w:rsidRDefault="00622751" w:rsidP="00622751">
      <w:pPr>
        <w:jc w:val="both"/>
        <w:rPr>
          <w:sz w:val="28"/>
          <w:szCs w:val="28"/>
        </w:rPr>
      </w:pPr>
    </w:p>
    <w:p w14:paraId="2E14C5F4" w14:textId="77777777" w:rsidR="00622751" w:rsidRPr="006669A9" w:rsidRDefault="00622751" w:rsidP="00622751">
      <w:pPr>
        <w:jc w:val="both"/>
        <w:rPr>
          <w:b/>
          <w:color w:val="3366FF"/>
          <w:sz w:val="28"/>
          <w:szCs w:val="28"/>
          <w:u w:val="single"/>
        </w:rPr>
      </w:pPr>
      <w:r>
        <w:rPr>
          <w:b/>
          <w:color w:val="7030A0"/>
          <w:sz w:val="28"/>
          <w:szCs w:val="28"/>
          <w:u w:val="single"/>
        </w:rPr>
        <w:t xml:space="preserve">Telefon </w:t>
      </w:r>
      <w:r w:rsidRPr="006669A9">
        <w:rPr>
          <w:b/>
          <w:color w:val="7030A0"/>
          <w:sz w:val="28"/>
          <w:szCs w:val="28"/>
          <w:u w:val="single"/>
        </w:rPr>
        <w:t>Faturası Ödemeleri</w:t>
      </w:r>
      <w:r w:rsidRPr="006669A9">
        <w:rPr>
          <w:b/>
          <w:color w:val="3366FF"/>
          <w:sz w:val="28"/>
          <w:szCs w:val="28"/>
          <w:u w:val="single"/>
        </w:rPr>
        <w:t xml:space="preserve"> </w:t>
      </w:r>
    </w:p>
    <w:p w14:paraId="6DFAFFD3" w14:textId="77777777" w:rsidR="00622751" w:rsidRPr="006669A9" w:rsidRDefault="00622751" w:rsidP="00622751">
      <w:pPr>
        <w:jc w:val="both"/>
        <w:rPr>
          <w:b/>
          <w:i/>
          <w:sz w:val="28"/>
          <w:szCs w:val="28"/>
        </w:rPr>
      </w:pPr>
    </w:p>
    <w:p w14:paraId="513527DB" w14:textId="77777777" w:rsidR="00622751" w:rsidRPr="006669A9" w:rsidRDefault="00622751" w:rsidP="00622751">
      <w:pPr>
        <w:jc w:val="both"/>
        <w:rPr>
          <w:sz w:val="28"/>
          <w:szCs w:val="28"/>
        </w:rPr>
      </w:pPr>
      <w:r w:rsidRPr="006669A9">
        <w:rPr>
          <w:sz w:val="28"/>
          <w:szCs w:val="28"/>
        </w:rPr>
        <w:t>201</w:t>
      </w:r>
      <w:r w:rsidR="00630B5F">
        <w:rPr>
          <w:sz w:val="28"/>
          <w:szCs w:val="28"/>
        </w:rPr>
        <w:t>7 yılında 25.279,87</w:t>
      </w:r>
      <w:r w:rsidR="00A455A9">
        <w:rPr>
          <w:sz w:val="28"/>
          <w:szCs w:val="28"/>
        </w:rPr>
        <w:t>-</w:t>
      </w:r>
      <w:r w:rsidRPr="006669A9">
        <w:rPr>
          <w:sz w:val="28"/>
          <w:szCs w:val="28"/>
        </w:rPr>
        <w:t xml:space="preserve">TL </w:t>
      </w:r>
    </w:p>
    <w:p w14:paraId="7F46CD1A" w14:textId="77777777" w:rsidR="00622751" w:rsidRPr="006669A9" w:rsidRDefault="00622751" w:rsidP="00622751">
      <w:pPr>
        <w:jc w:val="both"/>
        <w:rPr>
          <w:sz w:val="28"/>
          <w:szCs w:val="28"/>
        </w:rPr>
      </w:pPr>
    </w:p>
    <w:commentRangeEnd w:id="58"/>
    <w:p w14:paraId="5A3768C3" w14:textId="77777777" w:rsidR="00622751" w:rsidRPr="00EA7D3A" w:rsidRDefault="006D2BBC" w:rsidP="00622751">
      <w:pPr>
        <w:jc w:val="both"/>
        <w:rPr>
          <w:rFonts w:ascii="Arial" w:hAnsi="Arial" w:cs="Arial"/>
          <w:szCs w:val="24"/>
        </w:rPr>
      </w:pPr>
      <w:r>
        <w:rPr>
          <w:rStyle w:val="AklamaBavurusu"/>
        </w:rPr>
        <w:commentReference w:id="58"/>
      </w:r>
    </w:p>
    <w:p w14:paraId="1ABAE6AC" w14:textId="77777777" w:rsidR="00622751" w:rsidRPr="00A92677" w:rsidRDefault="00622751" w:rsidP="00622751">
      <w:pPr>
        <w:jc w:val="both"/>
        <w:rPr>
          <w:szCs w:val="24"/>
          <w:lang w:val="it-IT"/>
        </w:rPr>
      </w:pPr>
      <w:r>
        <w:rPr>
          <w:szCs w:val="24"/>
          <w:lang w:val="it-IT"/>
        </w:rPr>
        <w:tab/>
      </w:r>
      <w:r>
        <w:rPr>
          <w:szCs w:val="24"/>
          <w:lang w:val="it-IT"/>
        </w:rPr>
        <w:tab/>
      </w:r>
    </w:p>
    <w:p w14:paraId="0F300232" w14:textId="77777777" w:rsidR="00622751" w:rsidRPr="00CD323E" w:rsidRDefault="00622751" w:rsidP="00622751">
      <w:pPr>
        <w:jc w:val="both"/>
        <w:rPr>
          <w:b/>
          <w:color w:val="7030A0"/>
          <w:sz w:val="28"/>
          <w:szCs w:val="28"/>
          <w:lang w:val="it-IT"/>
        </w:rPr>
      </w:pPr>
      <w:commentRangeStart w:id="59"/>
      <w:r w:rsidRPr="00CD323E">
        <w:rPr>
          <w:b/>
          <w:color w:val="7030A0"/>
          <w:sz w:val="28"/>
          <w:szCs w:val="28"/>
          <w:lang w:val="it-IT"/>
        </w:rPr>
        <w:t xml:space="preserve">YAKACAK ALIMLARI </w:t>
      </w:r>
    </w:p>
    <w:p w14:paraId="3FD0E3FF" w14:textId="77777777" w:rsidR="00622751" w:rsidRPr="00226509" w:rsidRDefault="00622751" w:rsidP="00622751">
      <w:pPr>
        <w:jc w:val="both"/>
        <w:rPr>
          <w:color w:val="333399"/>
          <w:sz w:val="28"/>
          <w:szCs w:val="28"/>
          <w:lang w:val="it-IT"/>
        </w:rPr>
      </w:pPr>
      <w:r w:rsidRPr="00226509">
        <w:rPr>
          <w:b/>
          <w:color w:val="333399"/>
          <w:sz w:val="28"/>
          <w:szCs w:val="28"/>
          <w:lang w:val="it-IT"/>
        </w:rPr>
        <w:tab/>
      </w:r>
    </w:p>
    <w:p w14:paraId="4BC79171" w14:textId="77777777" w:rsidR="00622751" w:rsidRPr="00226509" w:rsidRDefault="00630B5F" w:rsidP="00622751">
      <w:pPr>
        <w:ind w:firstLine="708"/>
        <w:jc w:val="both"/>
        <w:rPr>
          <w:color w:val="000000"/>
          <w:sz w:val="28"/>
          <w:szCs w:val="28"/>
          <w:lang w:val="it-IT"/>
        </w:rPr>
      </w:pPr>
      <w:r>
        <w:rPr>
          <w:color w:val="000000"/>
          <w:sz w:val="28"/>
          <w:szCs w:val="28"/>
          <w:lang w:val="it-IT"/>
        </w:rPr>
        <w:lastRenderedPageBreak/>
        <w:t>2017</w:t>
      </w:r>
      <w:r w:rsidR="00622751">
        <w:rPr>
          <w:color w:val="000000"/>
          <w:sz w:val="28"/>
          <w:szCs w:val="28"/>
          <w:lang w:val="it-IT"/>
        </w:rPr>
        <w:t xml:space="preserve"> yılında </w:t>
      </w:r>
      <w:r w:rsidR="00622751" w:rsidRPr="00226509">
        <w:rPr>
          <w:color w:val="000000"/>
          <w:sz w:val="28"/>
          <w:szCs w:val="28"/>
          <w:lang w:val="it-IT"/>
        </w:rPr>
        <w:t xml:space="preserve">Doğalgaz bağlantı ve kullanım bedeli olarak </w:t>
      </w:r>
      <w:r>
        <w:rPr>
          <w:color w:val="000000"/>
          <w:sz w:val="28"/>
          <w:szCs w:val="28"/>
          <w:lang w:val="it-IT"/>
        </w:rPr>
        <w:t>521.528,25</w:t>
      </w:r>
      <w:r w:rsidR="008A3B27">
        <w:rPr>
          <w:color w:val="000000"/>
          <w:sz w:val="28"/>
          <w:szCs w:val="28"/>
          <w:lang w:val="it-IT"/>
        </w:rPr>
        <w:t>-</w:t>
      </w:r>
      <w:r w:rsidR="00622751" w:rsidRPr="00226509">
        <w:rPr>
          <w:color w:val="000000"/>
          <w:sz w:val="28"/>
          <w:szCs w:val="28"/>
          <w:lang w:val="it-IT"/>
        </w:rPr>
        <w:t>TL ödenmiştir.</w:t>
      </w:r>
    </w:p>
    <w:p w14:paraId="422373CB" w14:textId="77777777" w:rsidR="00622751" w:rsidRDefault="00622751" w:rsidP="00622751">
      <w:pPr>
        <w:jc w:val="both"/>
        <w:rPr>
          <w:color w:val="333399"/>
          <w:sz w:val="28"/>
          <w:szCs w:val="28"/>
          <w:lang w:val="it-IT"/>
        </w:rPr>
      </w:pPr>
    </w:p>
    <w:p w14:paraId="651E011F" w14:textId="77777777" w:rsidR="00630B5F" w:rsidRDefault="00630B5F" w:rsidP="00622751">
      <w:pPr>
        <w:jc w:val="both"/>
        <w:rPr>
          <w:b/>
          <w:color w:val="7030A0"/>
          <w:sz w:val="28"/>
          <w:szCs w:val="28"/>
          <w:lang w:val="it-IT"/>
        </w:rPr>
      </w:pPr>
    </w:p>
    <w:p w14:paraId="4B1DDBF3" w14:textId="77777777" w:rsidR="00630B5F" w:rsidRDefault="00630B5F" w:rsidP="00622751">
      <w:pPr>
        <w:jc w:val="both"/>
        <w:rPr>
          <w:b/>
          <w:color w:val="7030A0"/>
          <w:sz w:val="28"/>
          <w:szCs w:val="28"/>
          <w:lang w:val="it-IT"/>
        </w:rPr>
      </w:pPr>
    </w:p>
    <w:p w14:paraId="538BE360" w14:textId="77777777" w:rsidR="00622751" w:rsidRPr="00684928" w:rsidRDefault="00622751" w:rsidP="00622751">
      <w:pPr>
        <w:jc w:val="both"/>
        <w:rPr>
          <w:b/>
          <w:color w:val="7030A0"/>
          <w:sz w:val="28"/>
          <w:szCs w:val="28"/>
          <w:lang w:val="it-IT"/>
        </w:rPr>
      </w:pPr>
      <w:r w:rsidRPr="00684928">
        <w:rPr>
          <w:b/>
          <w:color w:val="7030A0"/>
          <w:sz w:val="28"/>
          <w:szCs w:val="28"/>
          <w:lang w:val="it-IT"/>
        </w:rPr>
        <w:t xml:space="preserve">AKARYAKIT ALIMLARI </w:t>
      </w:r>
    </w:p>
    <w:p w14:paraId="389EBB82" w14:textId="77777777" w:rsidR="00622751" w:rsidRPr="00226509" w:rsidRDefault="00622751" w:rsidP="00622751">
      <w:pPr>
        <w:jc w:val="both"/>
        <w:rPr>
          <w:b/>
          <w:color w:val="333399"/>
          <w:sz w:val="28"/>
          <w:szCs w:val="28"/>
          <w:lang w:val="it-IT"/>
        </w:rPr>
      </w:pPr>
    </w:p>
    <w:p w14:paraId="3C8C37B4" w14:textId="77777777" w:rsidR="00622751" w:rsidRPr="00226509" w:rsidRDefault="00622751" w:rsidP="00622751">
      <w:pPr>
        <w:ind w:firstLine="708"/>
        <w:jc w:val="both"/>
        <w:rPr>
          <w:color w:val="000000"/>
          <w:sz w:val="28"/>
          <w:szCs w:val="28"/>
          <w:lang w:val="it-IT"/>
        </w:rPr>
      </w:pPr>
      <w:r w:rsidRPr="00226509">
        <w:rPr>
          <w:color w:val="000000"/>
          <w:sz w:val="28"/>
          <w:szCs w:val="28"/>
          <w:lang w:val="it-IT"/>
        </w:rPr>
        <w:t xml:space="preserve">Makam ve hizmet araçlarının il içi,  il dışı ve yurt dışı görevlerinde gerekli olan akaryakıt alımı için ; toplam: </w:t>
      </w:r>
      <w:r w:rsidR="00A455A9">
        <w:rPr>
          <w:color w:val="000000"/>
          <w:sz w:val="28"/>
          <w:szCs w:val="28"/>
          <w:lang w:val="it-IT"/>
        </w:rPr>
        <w:t>1</w:t>
      </w:r>
      <w:r w:rsidR="00630B5F">
        <w:rPr>
          <w:color w:val="000000"/>
          <w:sz w:val="28"/>
          <w:szCs w:val="28"/>
          <w:lang w:val="it-IT"/>
        </w:rPr>
        <w:t>54.812,92</w:t>
      </w:r>
      <w:r w:rsidR="00A455A9">
        <w:rPr>
          <w:color w:val="000000"/>
          <w:sz w:val="28"/>
          <w:szCs w:val="28"/>
          <w:lang w:val="it-IT"/>
        </w:rPr>
        <w:t>-</w:t>
      </w:r>
      <w:r>
        <w:rPr>
          <w:color w:val="000000"/>
          <w:sz w:val="28"/>
          <w:szCs w:val="28"/>
          <w:lang w:val="it-IT"/>
        </w:rPr>
        <w:t xml:space="preserve"> </w:t>
      </w:r>
      <w:r w:rsidRPr="00226509">
        <w:rPr>
          <w:color w:val="000000"/>
          <w:sz w:val="28"/>
          <w:szCs w:val="28"/>
          <w:lang w:val="it-IT"/>
        </w:rPr>
        <w:t>TL harcama yapılmıştır.</w:t>
      </w:r>
    </w:p>
    <w:p w14:paraId="6A41C72F" w14:textId="77777777" w:rsidR="00622751" w:rsidRPr="00226509" w:rsidRDefault="00622751" w:rsidP="00622751">
      <w:pPr>
        <w:jc w:val="both"/>
        <w:rPr>
          <w:color w:val="000000"/>
          <w:sz w:val="28"/>
          <w:szCs w:val="28"/>
          <w:lang w:val="it-IT"/>
        </w:rPr>
      </w:pPr>
      <w:r w:rsidRPr="00226509">
        <w:rPr>
          <w:color w:val="000000"/>
          <w:sz w:val="28"/>
          <w:szCs w:val="28"/>
          <w:lang w:val="it-IT"/>
        </w:rPr>
        <w:t xml:space="preserve"> </w:t>
      </w:r>
    </w:p>
    <w:p w14:paraId="78834B42" w14:textId="77777777" w:rsidR="00622751" w:rsidRDefault="00622751" w:rsidP="00622751">
      <w:pPr>
        <w:jc w:val="both"/>
        <w:rPr>
          <w:b/>
          <w:color w:val="333399"/>
          <w:sz w:val="28"/>
          <w:szCs w:val="28"/>
        </w:rPr>
      </w:pPr>
    </w:p>
    <w:p w14:paraId="5FEB2679" w14:textId="77777777" w:rsidR="00622751" w:rsidRPr="00684928" w:rsidRDefault="00622751" w:rsidP="00622751">
      <w:pPr>
        <w:jc w:val="both"/>
        <w:rPr>
          <w:b/>
          <w:color w:val="7030A0"/>
          <w:sz w:val="28"/>
          <w:szCs w:val="28"/>
        </w:rPr>
      </w:pPr>
      <w:r w:rsidRPr="00684928">
        <w:rPr>
          <w:b/>
          <w:color w:val="7030A0"/>
          <w:sz w:val="28"/>
          <w:szCs w:val="28"/>
        </w:rPr>
        <w:t xml:space="preserve">KORUMA VE GÜVENLİK İHALESİ </w:t>
      </w:r>
    </w:p>
    <w:p w14:paraId="5B2FE7C4" w14:textId="77777777" w:rsidR="00622751" w:rsidRDefault="00622751" w:rsidP="00622751">
      <w:pPr>
        <w:jc w:val="both"/>
        <w:rPr>
          <w:b/>
          <w:color w:val="333399"/>
          <w:sz w:val="28"/>
          <w:szCs w:val="28"/>
        </w:rPr>
      </w:pPr>
    </w:p>
    <w:p w14:paraId="57DB350D" w14:textId="77777777" w:rsidR="00622751" w:rsidRPr="006669A9" w:rsidRDefault="00D469C0" w:rsidP="00622751">
      <w:pPr>
        <w:jc w:val="both"/>
        <w:rPr>
          <w:color w:val="000000"/>
          <w:sz w:val="28"/>
          <w:szCs w:val="28"/>
        </w:rPr>
      </w:pPr>
      <w:r>
        <w:rPr>
          <w:color w:val="000000"/>
          <w:sz w:val="28"/>
          <w:szCs w:val="28"/>
        </w:rPr>
        <w:t xml:space="preserve">2017 </w:t>
      </w:r>
      <w:r>
        <w:rPr>
          <w:sz w:val="28"/>
          <w:szCs w:val="28"/>
        </w:rPr>
        <w:t>Yılında 01.01.2017-31.12.2017 tarihleri arası 12 ay sure</w:t>
      </w:r>
      <w:r w:rsidR="00622751">
        <w:rPr>
          <w:color w:val="000000"/>
          <w:sz w:val="28"/>
          <w:szCs w:val="28"/>
        </w:rPr>
        <w:t xml:space="preserve">: </w:t>
      </w:r>
      <w:r w:rsidR="00E45BA1">
        <w:rPr>
          <w:color w:val="000000"/>
          <w:sz w:val="28"/>
          <w:szCs w:val="28"/>
        </w:rPr>
        <w:t>4</w:t>
      </w:r>
      <w:r>
        <w:rPr>
          <w:color w:val="000000"/>
          <w:sz w:val="28"/>
          <w:szCs w:val="28"/>
        </w:rPr>
        <w:t>4</w:t>
      </w:r>
      <w:r w:rsidR="00622751">
        <w:rPr>
          <w:color w:val="000000"/>
          <w:sz w:val="28"/>
          <w:szCs w:val="28"/>
        </w:rPr>
        <w:t xml:space="preserve">  </w:t>
      </w:r>
      <w:r w:rsidR="00622751" w:rsidRPr="006669A9">
        <w:rPr>
          <w:color w:val="000000"/>
          <w:sz w:val="28"/>
          <w:szCs w:val="28"/>
        </w:rPr>
        <w:t xml:space="preserve"> kişi </w:t>
      </w:r>
      <w:r w:rsidR="00622751">
        <w:rPr>
          <w:color w:val="000000"/>
          <w:sz w:val="28"/>
          <w:szCs w:val="28"/>
        </w:rPr>
        <w:t>ile</w:t>
      </w:r>
      <w:r w:rsidR="00622751" w:rsidRPr="006669A9">
        <w:rPr>
          <w:color w:val="000000"/>
          <w:sz w:val="28"/>
          <w:szCs w:val="28"/>
        </w:rPr>
        <w:t xml:space="preserve"> </w:t>
      </w:r>
      <w:r>
        <w:rPr>
          <w:color w:val="000000"/>
          <w:sz w:val="28"/>
          <w:szCs w:val="28"/>
        </w:rPr>
        <w:t>Koruma ve Güvenlik</w:t>
      </w:r>
      <w:r w:rsidR="00622751">
        <w:rPr>
          <w:color w:val="000000"/>
          <w:sz w:val="28"/>
          <w:szCs w:val="28"/>
        </w:rPr>
        <w:t xml:space="preserve"> hizmeti alınmıştır.</w:t>
      </w:r>
    </w:p>
    <w:p w14:paraId="0F8F0E50" w14:textId="77777777" w:rsidR="00622751" w:rsidRPr="006C1C5E" w:rsidRDefault="00622751" w:rsidP="00622751">
      <w:pPr>
        <w:jc w:val="both"/>
        <w:rPr>
          <w:b/>
          <w:color w:val="000000"/>
        </w:rPr>
      </w:pPr>
      <w:r w:rsidRPr="006669A9">
        <w:rPr>
          <w:color w:val="000000"/>
          <w:sz w:val="28"/>
          <w:szCs w:val="28"/>
        </w:rPr>
        <w:t xml:space="preserve"> </w:t>
      </w:r>
      <w:r w:rsidRPr="006C1C5E">
        <w:rPr>
          <w:b/>
          <w:color w:val="000000"/>
          <w:sz w:val="28"/>
          <w:szCs w:val="28"/>
        </w:rPr>
        <w:t xml:space="preserve">Koruma ve Güvenlik Hizmeti </w:t>
      </w:r>
      <w:r w:rsidR="006C1C5E" w:rsidRPr="006C1C5E">
        <w:rPr>
          <w:b/>
          <w:color w:val="000000"/>
          <w:sz w:val="28"/>
          <w:szCs w:val="28"/>
        </w:rPr>
        <w:t>A</w:t>
      </w:r>
      <w:r w:rsidRPr="006C1C5E">
        <w:rPr>
          <w:b/>
          <w:color w:val="000000"/>
          <w:sz w:val="28"/>
          <w:szCs w:val="28"/>
        </w:rPr>
        <w:t>lımı</w:t>
      </w:r>
      <w:r w:rsidR="006C1C5E" w:rsidRPr="006C1C5E">
        <w:rPr>
          <w:b/>
          <w:color w:val="000000"/>
          <w:sz w:val="28"/>
          <w:szCs w:val="28"/>
        </w:rPr>
        <w:t xml:space="preserve"> İçin</w:t>
      </w:r>
      <w:r w:rsidRPr="006C1C5E">
        <w:rPr>
          <w:b/>
          <w:color w:val="000000"/>
        </w:rPr>
        <w:tab/>
      </w:r>
      <w:r w:rsidR="00D469C0" w:rsidRPr="006C1C5E">
        <w:rPr>
          <w:b/>
          <w:color w:val="000000"/>
        </w:rPr>
        <w:t xml:space="preserve">       1.901.888,24</w:t>
      </w:r>
      <w:r w:rsidR="00A455A9" w:rsidRPr="006C1C5E">
        <w:rPr>
          <w:b/>
          <w:color w:val="000000"/>
        </w:rPr>
        <w:t>-</w:t>
      </w:r>
      <w:r w:rsidRPr="006C1C5E">
        <w:rPr>
          <w:b/>
          <w:color w:val="000000"/>
        </w:rPr>
        <w:t xml:space="preserve"> TL</w:t>
      </w:r>
      <w:r w:rsidR="006C1C5E" w:rsidRPr="006C1C5E">
        <w:rPr>
          <w:b/>
          <w:color w:val="000000"/>
        </w:rPr>
        <w:t xml:space="preserve"> Ödenmiştir.</w:t>
      </w:r>
    </w:p>
    <w:p w14:paraId="7E24DDB0" w14:textId="77777777" w:rsidR="00622751" w:rsidRDefault="00622751" w:rsidP="00622751">
      <w:pPr>
        <w:jc w:val="both"/>
        <w:rPr>
          <w:b/>
          <w:color w:val="000000"/>
          <w:sz w:val="28"/>
          <w:szCs w:val="28"/>
        </w:rPr>
      </w:pPr>
    </w:p>
    <w:p w14:paraId="6759A5D7" w14:textId="77777777" w:rsidR="00622751" w:rsidRPr="00684928" w:rsidRDefault="00622751" w:rsidP="00622751">
      <w:pPr>
        <w:jc w:val="both"/>
        <w:rPr>
          <w:b/>
          <w:color w:val="7030A0"/>
          <w:sz w:val="28"/>
          <w:szCs w:val="28"/>
        </w:rPr>
      </w:pPr>
      <w:r w:rsidRPr="00684928">
        <w:rPr>
          <w:b/>
          <w:color w:val="7030A0"/>
          <w:sz w:val="28"/>
          <w:szCs w:val="28"/>
        </w:rPr>
        <w:t xml:space="preserve">TEMİZLİK HİZMETİ ALIMI </w:t>
      </w:r>
    </w:p>
    <w:p w14:paraId="753C2183" w14:textId="77777777" w:rsidR="00622751" w:rsidRDefault="00622751" w:rsidP="00622751">
      <w:pPr>
        <w:jc w:val="both"/>
        <w:rPr>
          <w:b/>
          <w:color w:val="333399"/>
          <w:sz w:val="28"/>
          <w:szCs w:val="28"/>
        </w:rPr>
      </w:pPr>
    </w:p>
    <w:p w14:paraId="1EDE9AD3" w14:textId="77777777" w:rsidR="00D469C0" w:rsidRDefault="00622751" w:rsidP="00622751">
      <w:pPr>
        <w:ind w:firstLine="708"/>
        <w:jc w:val="both"/>
        <w:rPr>
          <w:sz w:val="28"/>
          <w:szCs w:val="28"/>
        </w:rPr>
      </w:pPr>
      <w:r>
        <w:rPr>
          <w:sz w:val="28"/>
          <w:szCs w:val="28"/>
        </w:rPr>
        <w:t>201</w:t>
      </w:r>
      <w:r w:rsidR="00D469C0">
        <w:rPr>
          <w:sz w:val="28"/>
          <w:szCs w:val="28"/>
        </w:rPr>
        <w:t>7</w:t>
      </w:r>
      <w:r>
        <w:rPr>
          <w:sz w:val="28"/>
          <w:szCs w:val="28"/>
        </w:rPr>
        <w:t xml:space="preserve"> yılında 01.01.201</w:t>
      </w:r>
      <w:r w:rsidR="00D469C0">
        <w:rPr>
          <w:sz w:val="28"/>
          <w:szCs w:val="28"/>
        </w:rPr>
        <w:t xml:space="preserve">7 </w:t>
      </w:r>
      <w:r w:rsidR="00D872F6">
        <w:rPr>
          <w:sz w:val="28"/>
          <w:szCs w:val="28"/>
        </w:rPr>
        <w:t>-</w:t>
      </w:r>
      <w:r w:rsidR="00D469C0">
        <w:rPr>
          <w:sz w:val="28"/>
          <w:szCs w:val="28"/>
        </w:rPr>
        <w:t xml:space="preserve"> </w:t>
      </w:r>
      <w:r w:rsidR="00D872F6">
        <w:rPr>
          <w:sz w:val="28"/>
          <w:szCs w:val="28"/>
        </w:rPr>
        <w:t>31.12.201</w:t>
      </w:r>
      <w:r w:rsidR="00D469C0">
        <w:rPr>
          <w:sz w:val="28"/>
          <w:szCs w:val="28"/>
        </w:rPr>
        <w:t>7</w:t>
      </w:r>
      <w:r>
        <w:rPr>
          <w:sz w:val="28"/>
          <w:szCs w:val="28"/>
        </w:rPr>
        <w:t xml:space="preserve"> tarihleri arası 12 ay sure ile 8  kişi Teknisyen Yardımcıs, 4 kişi Tekniker olmak üzere </w:t>
      </w:r>
      <w:r w:rsidR="00D469C0">
        <w:rPr>
          <w:sz w:val="28"/>
          <w:szCs w:val="28"/>
        </w:rPr>
        <w:t xml:space="preserve">toplam 55 kişi </w:t>
      </w:r>
      <w:r w:rsidR="006E6744">
        <w:rPr>
          <w:sz w:val="28"/>
          <w:szCs w:val="28"/>
        </w:rPr>
        <w:t xml:space="preserve">ile </w:t>
      </w:r>
      <w:r w:rsidR="00D469C0">
        <w:rPr>
          <w:sz w:val="28"/>
          <w:szCs w:val="28"/>
        </w:rPr>
        <w:t>Temizlik Hizmet Alınmıştır.</w:t>
      </w:r>
    </w:p>
    <w:p w14:paraId="5CE64A6C" w14:textId="77777777" w:rsidR="00622751" w:rsidRPr="00D469C0" w:rsidRDefault="00D469C0" w:rsidP="00622751">
      <w:pPr>
        <w:ind w:firstLine="708"/>
        <w:jc w:val="both"/>
        <w:rPr>
          <w:b/>
          <w:sz w:val="28"/>
          <w:szCs w:val="28"/>
        </w:rPr>
      </w:pPr>
      <w:r w:rsidRPr="00D469C0">
        <w:rPr>
          <w:b/>
          <w:sz w:val="28"/>
          <w:szCs w:val="28"/>
        </w:rPr>
        <w:t>Temizlik Hizmet Alımı İçin</w:t>
      </w:r>
      <w:r w:rsidR="006C1C5E">
        <w:rPr>
          <w:b/>
          <w:sz w:val="28"/>
          <w:szCs w:val="28"/>
        </w:rPr>
        <w:t xml:space="preserve"> 2.049.697,13</w:t>
      </w:r>
      <w:r w:rsidR="006E6744" w:rsidRPr="00D469C0">
        <w:rPr>
          <w:b/>
          <w:sz w:val="28"/>
          <w:szCs w:val="28"/>
        </w:rPr>
        <w:t>-</w:t>
      </w:r>
      <w:r w:rsidR="00622751" w:rsidRPr="00D469C0">
        <w:rPr>
          <w:b/>
          <w:sz w:val="28"/>
          <w:szCs w:val="28"/>
        </w:rPr>
        <w:t xml:space="preserve"> TL ödenmiştir.</w:t>
      </w:r>
    </w:p>
    <w:p w14:paraId="09C1ECCD" w14:textId="77777777" w:rsidR="00622751" w:rsidRDefault="00622751" w:rsidP="00622751">
      <w:pPr>
        <w:jc w:val="both"/>
        <w:rPr>
          <w:color w:val="000000"/>
          <w:sz w:val="28"/>
          <w:szCs w:val="28"/>
        </w:rPr>
      </w:pPr>
    </w:p>
    <w:p w14:paraId="6FA62699" w14:textId="77777777" w:rsidR="00622751" w:rsidRPr="005E6727" w:rsidRDefault="00622751" w:rsidP="00622751">
      <w:pPr>
        <w:rPr>
          <w:b/>
          <w:color w:val="7030A0"/>
          <w:sz w:val="28"/>
          <w:szCs w:val="28"/>
        </w:rPr>
      </w:pPr>
      <w:r w:rsidRPr="005E6727">
        <w:rPr>
          <w:b/>
          <w:color w:val="7030A0"/>
          <w:sz w:val="28"/>
          <w:szCs w:val="28"/>
        </w:rPr>
        <w:t xml:space="preserve">  SERMAYE GİDERLERİ </w:t>
      </w:r>
    </w:p>
    <w:p w14:paraId="5423A947" w14:textId="77777777" w:rsidR="00622751" w:rsidRDefault="00622751" w:rsidP="00622751">
      <w:pPr>
        <w:jc w:val="both"/>
        <w:rPr>
          <w:b/>
        </w:rPr>
      </w:pPr>
    </w:p>
    <w:p w14:paraId="7721DFA2" w14:textId="77777777" w:rsidR="00622751" w:rsidRPr="008824C0" w:rsidRDefault="00004853" w:rsidP="00622751">
      <w:pPr>
        <w:ind w:firstLine="708"/>
        <w:jc w:val="both"/>
        <w:rPr>
          <w:sz w:val="28"/>
          <w:szCs w:val="28"/>
        </w:rPr>
      </w:pPr>
      <w:r>
        <w:rPr>
          <w:sz w:val="28"/>
          <w:szCs w:val="28"/>
        </w:rPr>
        <w:t>Daire Başkanlığımızca 2017</w:t>
      </w:r>
      <w:r w:rsidR="00622751" w:rsidRPr="008824C0">
        <w:rPr>
          <w:sz w:val="28"/>
          <w:szCs w:val="28"/>
        </w:rPr>
        <w:t xml:space="preserve"> Mali Yılı Sermaye Giderleri Harcama Kaleminden (06.1) </w:t>
      </w:r>
      <w:r w:rsidR="00622751">
        <w:rPr>
          <w:sz w:val="28"/>
          <w:szCs w:val="28"/>
        </w:rPr>
        <w:t>Makina Teçhizat Alımları için doğrudan temin , DMO ve ihale yöntemiyle alım yapılmıştır.</w:t>
      </w:r>
    </w:p>
    <w:p w14:paraId="698D37B2" w14:textId="77777777" w:rsidR="00622751" w:rsidRDefault="00622751" w:rsidP="00622751">
      <w:pPr>
        <w:jc w:val="both"/>
        <w:rPr>
          <w:b/>
          <w:sz w:val="28"/>
          <w:szCs w:val="28"/>
        </w:rPr>
      </w:pPr>
    </w:p>
    <w:p w14:paraId="699E8C97" w14:textId="28B32008" w:rsidR="00622751" w:rsidRPr="000E4C7F" w:rsidRDefault="00622751" w:rsidP="00DC3891">
      <w:pPr>
        <w:ind w:firstLine="708"/>
        <w:jc w:val="both"/>
      </w:pPr>
      <w:r w:rsidRPr="000E4C7F">
        <w:rPr>
          <w:sz w:val="26"/>
          <w:szCs w:val="26"/>
        </w:rPr>
        <w:t>Yıllık Ödeneği:</w:t>
      </w:r>
      <w:r w:rsidR="002A28AE">
        <w:rPr>
          <w:sz w:val="26"/>
          <w:szCs w:val="26"/>
        </w:rPr>
        <w:t xml:space="preserve"> 4</w:t>
      </w:r>
      <w:r w:rsidR="006E6744">
        <w:rPr>
          <w:sz w:val="26"/>
          <w:szCs w:val="26"/>
        </w:rPr>
        <w:t>.</w:t>
      </w:r>
      <w:r w:rsidR="002A28AE">
        <w:rPr>
          <w:sz w:val="26"/>
          <w:szCs w:val="26"/>
        </w:rPr>
        <w:t>1</w:t>
      </w:r>
      <w:r w:rsidR="006E6744">
        <w:rPr>
          <w:sz w:val="26"/>
          <w:szCs w:val="26"/>
        </w:rPr>
        <w:t>00.000,00-</w:t>
      </w:r>
      <w:r w:rsidRPr="000E4C7F">
        <w:rPr>
          <w:sz w:val="26"/>
          <w:szCs w:val="26"/>
        </w:rPr>
        <w:t xml:space="preserve">TL olup; </w:t>
      </w:r>
      <w:r w:rsidR="006E6744">
        <w:rPr>
          <w:sz w:val="26"/>
          <w:szCs w:val="26"/>
        </w:rPr>
        <w:t>1.3</w:t>
      </w:r>
      <w:r w:rsidR="002A28AE">
        <w:rPr>
          <w:sz w:val="26"/>
          <w:szCs w:val="26"/>
        </w:rPr>
        <w:t>47</w:t>
      </w:r>
      <w:r w:rsidR="006E6744">
        <w:rPr>
          <w:sz w:val="26"/>
          <w:szCs w:val="26"/>
        </w:rPr>
        <w:t>.</w:t>
      </w:r>
      <w:r w:rsidR="002A28AE">
        <w:rPr>
          <w:sz w:val="26"/>
          <w:szCs w:val="26"/>
        </w:rPr>
        <w:t>388</w:t>
      </w:r>
      <w:r w:rsidR="006E6744">
        <w:rPr>
          <w:sz w:val="26"/>
          <w:szCs w:val="26"/>
        </w:rPr>
        <w:t>,</w:t>
      </w:r>
      <w:r w:rsidR="002A28AE">
        <w:rPr>
          <w:sz w:val="26"/>
          <w:szCs w:val="26"/>
        </w:rPr>
        <w:t>2</w:t>
      </w:r>
      <w:r w:rsidR="006E6744">
        <w:rPr>
          <w:sz w:val="26"/>
          <w:szCs w:val="26"/>
        </w:rPr>
        <w:t>8-</w:t>
      </w:r>
      <w:r w:rsidRPr="000E4C7F">
        <w:rPr>
          <w:sz w:val="26"/>
          <w:szCs w:val="26"/>
        </w:rPr>
        <w:t>TL harcama yapılarak;</w:t>
      </w:r>
      <w:r>
        <w:rPr>
          <w:sz w:val="26"/>
          <w:szCs w:val="26"/>
        </w:rPr>
        <w:t xml:space="preserve"> </w:t>
      </w:r>
      <w:r w:rsidRPr="000E4C7F">
        <w:t>Büro Mefruşatı Alımı, Oku</w:t>
      </w:r>
      <w:r w:rsidR="006D2BBC">
        <w:t>l mefruşatı Alımı</w:t>
      </w:r>
      <w:r w:rsidRPr="000E4C7F">
        <w:t>,</w:t>
      </w:r>
      <w:r w:rsidR="006D2BBC">
        <w:t xml:space="preserve"> </w:t>
      </w:r>
      <w:r w:rsidRPr="000E4C7F">
        <w:t>Diğer Mefruşat Alımı,</w:t>
      </w:r>
      <w:r>
        <w:t xml:space="preserve"> </w:t>
      </w:r>
      <w:r w:rsidRPr="000E4C7F">
        <w:t>Büro Makine Teçhizatı Alımı, Bilgisayar Alımı, Haberleşme Cihazları Alımı, Diğer Makine Teçhizat Alımı, Zirai  Gereç Alımı</w:t>
      </w:r>
      <w:r>
        <w:t xml:space="preserve"> ve Tıbbi Cihaz Alımı</w:t>
      </w:r>
      <w:r w:rsidRPr="000E4C7F">
        <w:t xml:space="preserve"> yapılmıştır.</w:t>
      </w:r>
      <w:r w:rsidRPr="000E4C7F">
        <w:tab/>
      </w:r>
      <w:r w:rsidRPr="000E4C7F">
        <w:tab/>
      </w:r>
      <w:r w:rsidRPr="000E4C7F">
        <w:tab/>
      </w:r>
      <w:r w:rsidRPr="000E4C7F">
        <w:tab/>
      </w:r>
      <w:commentRangeEnd w:id="59"/>
      <w:r w:rsidR="006D2BBC">
        <w:rPr>
          <w:rStyle w:val="AklamaBavurusu"/>
        </w:rPr>
        <w:commentReference w:id="59"/>
      </w:r>
    </w:p>
    <w:p w14:paraId="02847066" w14:textId="77777777" w:rsidR="00622751" w:rsidRPr="006669A9" w:rsidRDefault="00622751" w:rsidP="00622751">
      <w:pPr>
        <w:jc w:val="both"/>
        <w:rPr>
          <w:sz w:val="28"/>
          <w:szCs w:val="28"/>
        </w:rPr>
      </w:pPr>
      <w:r w:rsidRPr="006669A9">
        <w:rPr>
          <w:sz w:val="28"/>
          <w:szCs w:val="28"/>
        </w:rPr>
        <w:t>.</w:t>
      </w:r>
    </w:p>
    <w:p w14:paraId="2DD8AFFB" w14:textId="77777777" w:rsidR="00622751" w:rsidRDefault="00622751" w:rsidP="00622751">
      <w:pPr>
        <w:tabs>
          <w:tab w:val="left" w:pos="720"/>
          <w:tab w:val="left" w:pos="1080"/>
        </w:tabs>
        <w:ind w:right="-7"/>
        <w:rPr>
          <w:szCs w:val="24"/>
          <w:lang w:val="tr-TR"/>
        </w:rPr>
      </w:pPr>
      <w:bookmarkStart w:id="60" w:name="_Toc183317692"/>
      <w:bookmarkStart w:id="61" w:name="_Toc255897497"/>
    </w:p>
    <w:p w14:paraId="6CE3E921" w14:textId="77777777" w:rsidR="00622751" w:rsidRPr="00A61444" w:rsidRDefault="00622751" w:rsidP="00622751">
      <w:pPr>
        <w:pStyle w:val="Stil1"/>
      </w:pPr>
      <w:bookmarkStart w:id="62" w:name="_Toc255897526"/>
      <w:bookmarkEnd w:id="60"/>
      <w:r w:rsidRPr="00A61444">
        <w:t>KURUMSAL KABİLİYET ve KAPASİTENİN</w:t>
      </w:r>
      <w:bookmarkEnd w:id="62"/>
      <w:r w:rsidRPr="00A61444">
        <w:t xml:space="preserve">  </w:t>
      </w:r>
      <w:bookmarkStart w:id="63" w:name="_Toc255897527"/>
      <w:r w:rsidRPr="00A61444">
        <w:t>DEĞERLENDİRİLMESİ</w:t>
      </w:r>
      <w:bookmarkEnd w:id="63"/>
    </w:p>
    <w:p w14:paraId="7E7389A0" w14:textId="77777777"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64" w:name="_Toc255897528"/>
      <w:bookmarkStart w:id="65" w:name="_Toc321747839"/>
      <w:bookmarkStart w:id="66" w:name="_Toc191092872"/>
      <w:bookmarkStart w:id="67" w:name="_Toc321747842"/>
      <w:bookmarkEnd w:id="61"/>
      <w:r w:rsidRPr="00A61444">
        <w:rPr>
          <w:rFonts w:ascii="Times New Roman" w:hAnsi="Times New Roman" w:cs="Times New Roman"/>
          <w:i w:val="0"/>
          <w:color w:val="7030A0"/>
          <w:sz w:val="28"/>
          <w:szCs w:val="28"/>
          <w:lang w:val="tr-TR"/>
        </w:rPr>
        <w:t>Üstünlükler</w:t>
      </w:r>
      <w:bookmarkEnd w:id="64"/>
      <w:bookmarkEnd w:id="65"/>
      <w:r w:rsidRPr="00A61444">
        <w:rPr>
          <w:rFonts w:ascii="Times New Roman" w:hAnsi="Times New Roman" w:cs="Times New Roman"/>
          <w:i w:val="0"/>
          <w:color w:val="7030A0"/>
          <w:sz w:val="28"/>
          <w:szCs w:val="28"/>
          <w:lang w:val="tr-TR"/>
        </w:rPr>
        <w:t xml:space="preserve"> </w:t>
      </w:r>
    </w:p>
    <w:p w14:paraId="3173BC08" w14:textId="77777777" w:rsidR="00622751" w:rsidRPr="00A61444" w:rsidRDefault="00622751" w:rsidP="00622751">
      <w:pPr>
        <w:tabs>
          <w:tab w:val="left" w:pos="720"/>
          <w:tab w:val="left" w:pos="1080"/>
        </w:tabs>
        <w:ind w:right="-7" w:firstLine="708"/>
        <w:jc w:val="both"/>
        <w:rPr>
          <w:sz w:val="28"/>
          <w:szCs w:val="28"/>
        </w:rPr>
      </w:pPr>
      <w:r w:rsidRPr="00A61444">
        <w:rPr>
          <w:sz w:val="28"/>
          <w:szCs w:val="28"/>
        </w:rPr>
        <w:t>1- Teknolojik donanımımızın yeterli olması,</w:t>
      </w:r>
    </w:p>
    <w:p w14:paraId="400150F4" w14:textId="77777777" w:rsidR="00622751" w:rsidRPr="00A61444" w:rsidRDefault="00622751" w:rsidP="00622751">
      <w:pPr>
        <w:tabs>
          <w:tab w:val="left" w:pos="720"/>
          <w:tab w:val="left" w:pos="1080"/>
        </w:tabs>
        <w:ind w:right="-7" w:firstLine="708"/>
        <w:jc w:val="both"/>
        <w:rPr>
          <w:sz w:val="28"/>
          <w:szCs w:val="28"/>
        </w:rPr>
      </w:pPr>
      <w:r w:rsidRPr="00A61444">
        <w:rPr>
          <w:sz w:val="28"/>
          <w:szCs w:val="28"/>
        </w:rPr>
        <w:t>2- Nitelikli ve yetişmiş personele sahip olmak,</w:t>
      </w:r>
    </w:p>
    <w:p w14:paraId="0D8B7683" w14:textId="77777777" w:rsidR="00622751" w:rsidRPr="00A61444" w:rsidRDefault="00622751" w:rsidP="00622751">
      <w:pPr>
        <w:tabs>
          <w:tab w:val="left" w:pos="720"/>
          <w:tab w:val="left" w:pos="1080"/>
        </w:tabs>
        <w:ind w:right="-7" w:firstLine="708"/>
        <w:jc w:val="both"/>
        <w:rPr>
          <w:sz w:val="28"/>
          <w:szCs w:val="28"/>
        </w:rPr>
      </w:pPr>
      <w:r w:rsidRPr="00A61444">
        <w:rPr>
          <w:sz w:val="28"/>
          <w:szCs w:val="28"/>
        </w:rPr>
        <w:lastRenderedPageBreak/>
        <w:t>3- Hızlı ve verimli çalışma,</w:t>
      </w:r>
    </w:p>
    <w:p w14:paraId="3A4E3936" w14:textId="77777777" w:rsidR="00622751" w:rsidRPr="00A61444" w:rsidRDefault="00622751" w:rsidP="00622751">
      <w:pPr>
        <w:tabs>
          <w:tab w:val="left" w:pos="720"/>
          <w:tab w:val="left" w:pos="1080"/>
        </w:tabs>
        <w:ind w:right="-7" w:firstLine="708"/>
        <w:jc w:val="both"/>
        <w:rPr>
          <w:sz w:val="28"/>
          <w:szCs w:val="28"/>
        </w:rPr>
      </w:pPr>
      <w:r w:rsidRPr="00A61444">
        <w:rPr>
          <w:sz w:val="28"/>
          <w:szCs w:val="28"/>
        </w:rPr>
        <w:t>4- İletişimimizin iyi olması,</w:t>
      </w:r>
    </w:p>
    <w:p w14:paraId="65F59A3E" w14:textId="77777777" w:rsidR="00622751" w:rsidRPr="00A61444" w:rsidRDefault="00622751" w:rsidP="00622751">
      <w:pPr>
        <w:tabs>
          <w:tab w:val="left" w:pos="720"/>
          <w:tab w:val="left" w:pos="1080"/>
        </w:tabs>
        <w:ind w:right="-7" w:firstLine="708"/>
        <w:jc w:val="both"/>
        <w:rPr>
          <w:sz w:val="28"/>
          <w:szCs w:val="28"/>
        </w:rPr>
      </w:pPr>
      <w:r w:rsidRPr="00A61444">
        <w:rPr>
          <w:sz w:val="28"/>
          <w:szCs w:val="28"/>
        </w:rPr>
        <w:t>5- Personelin özverili olması,</w:t>
      </w:r>
    </w:p>
    <w:p w14:paraId="1A2B1D42" w14:textId="77777777"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6- Personelin değişime ve gelişime açık olması,</w:t>
      </w:r>
    </w:p>
    <w:p w14:paraId="030E3390" w14:textId="77777777"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7- Teknolojiden en etkin şekilde yararlanıyor olmak,</w:t>
      </w:r>
    </w:p>
    <w:p w14:paraId="52DCD2D5" w14:textId="77777777" w:rsidR="00622751" w:rsidRPr="00A61444" w:rsidRDefault="00622751" w:rsidP="00622751">
      <w:pPr>
        <w:tabs>
          <w:tab w:val="left" w:pos="720"/>
          <w:tab w:val="left" w:pos="1080"/>
        </w:tabs>
        <w:ind w:right="-7" w:firstLine="708"/>
        <w:jc w:val="both"/>
        <w:rPr>
          <w:sz w:val="28"/>
          <w:szCs w:val="28"/>
          <w:lang w:val="de-DE"/>
        </w:rPr>
      </w:pPr>
      <w:r w:rsidRPr="00A61444">
        <w:rPr>
          <w:sz w:val="28"/>
          <w:szCs w:val="28"/>
          <w:lang w:val="de-DE"/>
        </w:rPr>
        <w:t>8- İnternet aracılığıyla ulaşımı hızlandırarak sonuç almak.</w:t>
      </w:r>
    </w:p>
    <w:p w14:paraId="7C912612" w14:textId="77777777" w:rsidR="00622751" w:rsidRPr="00A61444" w:rsidRDefault="00622751" w:rsidP="00622751">
      <w:pPr>
        <w:pStyle w:val="GvdeMetni21"/>
        <w:tabs>
          <w:tab w:val="clear" w:pos="2340"/>
          <w:tab w:val="left" w:pos="720"/>
          <w:tab w:val="left" w:pos="1080"/>
        </w:tabs>
        <w:spacing w:line="240" w:lineRule="auto"/>
        <w:ind w:left="0" w:right="-7" w:firstLine="708"/>
        <w:jc w:val="left"/>
        <w:rPr>
          <w:rFonts w:ascii="Times New Roman" w:hAnsi="Times New Roman" w:cs="Times New Roman"/>
          <w:sz w:val="28"/>
          <w:szCs w:val="28"/>
          <w:lang w:val="tr-TR"/>
        </w:rPr>
      </w:pPr>
    </w:p>
    <w:p w14:paraId="676E7892" w14:textId="77777777"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68" w:name="_Toc255897529"/>
      <w:bookmarkStart w:id="69" w:name="_Toc321747840"/>
      <w:r w:rsidRPr="00A61444">
        <w:rPr>
          <w:rFonts w:ascii="Times New Roman" w:hAnsi="Times New Roman" w:cs="Times New Roman"/>
          <w:i w:val="0"/>
          <w:color w:val="7030A0"/>
          <w:sz w:val="28"/>
          <w:szCs w:val="28"/>
          <w:lang w:val="tr-TR"/>
        </w:rPr>
        <w:t>Zayıflıklar</w:t>
      </w:r>
      <w:bookmarkEnd w:id="68"/>
      <w:bookmarkEnd w:id="69"/>
    </w:p>
    <w:p w14:paraId="141478F2" w14:textId="77777777" w:rsidR="00622751" w:rsidRPr="00A61444" w:rsidRDefault="00622751" w:rsidP="00622751">
      <w:pPr>
        <w:rPr>
          <w:sz w:val="28"/>
          <w:szCs w:val="28"/>
          <w:lang w:val="tr-TR"/>
        </w:rPr>
      </w:pPr>
    </w:p>
    <w:p w14:paraId="707091B6" w14:textId="77777777" w:rsidR="00622751" w:rsidRPr="00A61444" w:rsidRDefault="00622751" w:rsidP="00622751">
      <w:pPr>
        <w:pStyle w:val="ListeParagraf"/>
        <w:numPr>
          <w:ilvl w:val="0"/>
          <w:numId w:val="8"/>
        </w:numPr>
        <w:tabs>
          <w:tab w:val="left" w:pos="720"/>
          <w:tab w:val="left" w:pos="1080"/>
        </w:tabs>
        <w:ind w:right="-7"/>
        <w:rPr>
          <w:sz w:val="28"/>
          <w:szCs w:val="28"/>
          <w:lang w:val="tr-TR"/>
        </w:rPr>
      </w:pPr>
      <w:r>
        <w:rPr>
          <w:sz w:val="28"/>
          <w:szCs w:val="28"/>
          <w:lang w:val="tr-TR"/>
        </w:rPr>
        <w:t>Sermaye ve Cari Giderlerden alınan mal ve malzemelerin kayıt ve devir çıkşlarında istenilen seviye hızlı olmaması</w:t>
      </w:r>
    </w:p>
    <w:p w14:paraId="2992DCFE" w14:textId="77777777" w:rsidR="00622751" w:rsidRPr="00A61444" w:rsidRDefault="00622751" w:rsidP="00622751">
      <w:pPr>
        <w:pStyle w:val="Balk2"/>
        <w:numPr>
          <w:ilvl w:val="0"/>
          <w:numId w:val="3"/>
        </w:numPr>
        <w:tabs>
          <w:tab w:val="left" w:pos="360"/>
          <w:tab w:val="left" w:pos="1080"/>
        </w:tabs>
        <w:ind w:left="0" w:right="-7"/>
        <w:rPr>
          <w:rFonts w:ascii="Times New Roman" w:hAnsi="Times New Roman" w:cs="Times New Roman"/>
          <w:i w:val="0"/>
          <w:color w:val="7030A0"/>
          <w:sz w:val="28"/>
          <w:szCs w:val="28"/>
          <w:lang w:val="tr-TR"/>
        </w:rPr>
      </w:pPr>
      <w:bookmarkStart w:id="70" w:name="_Toc255897530"/>
      <w:bookmarkStart w:id="71" w:name="_Toc321747841"/>
      <w:r w:rsidRPr="00A61444">
        <w:rPr>
          <w:rFonts w:ascii="Times New Roman" w:hAnsi="Times New Roman" w:cs="Times New Roman"/>
          <w:i w:val="0"/>
          <w:color w:val="7030A0"/>
          <w:sz w:val="28"/>
          <w:szCs w:val="28"/>
          <w:lang w:val="tr-TR"/>
        </w:rPr>
        <w:t>Değerlendirme</w:t>
      </w:r>
      <w:bookmarkEnd w:id="70"/>
      <w:bookmarkEnd w:id="71"/>
    </w:p>
    <w:p w14:paraId="0234C914" w14:textId="77777777" w:rsidR="00622751" w:rsidRPr="00A61444" w:rsidRDefault="00622751" w:rsidP="00622751">
      <w:pPr>
        <w:tabs>
          <w:tab w:val="left" w:pos="720"/>
          <w:tab w:val="left" w:pos="1080"/>
        </w:tabs>
        <w:ind w:right="-7"/>
        <w:jc w:val="both"/>
        <w:rPr>
          <w:sz w:val="28"/>
          <w:szCs w:val="28"/>
        </w:rPr>
      </w:pPr>
    </w:p>
    <w:p w14:paraId="3E12BEB6" w14:textId="77777777" w:rsidR="00622751" w:rsidRPr="00A61444" w:rsidRDefault="00622751" w:rsidP="00622751">
      <w:pPr>
        <w:pStyle w:val="GvdeMetni2"/>
        <w:numPr>
          <w:ilvl w:val="0"/>
          <w:numId w:val="9"/>
        </w:numPr>
        <w:tabs>
          <w:tab w:val="left" w:pos="720"/>
          <w:tab w:val="left" w:pos="1080"/>
        </w:tabs>
        <w:spacing w:line="240" w:lineRule="auto"/>
        <w:ind w:right="-180"/>
        <w:rPr>
          <w:rFonts w:ascii="Times New Roman" w:hAnsi="Times New Roman"/>
          <w:sz w:val="28"/>
          <w:szCs w:val="28"/>
        </w:rPr>
      </w:pPr>
      <w:r w:rsidRPr="00A61444">
        <w:rPr>
          <w:rFonts w:ascii="Times New Roman" w:hAnsi="Times New Roman"/>
          <w:sz w:val="28"/>
          <w:szCs w:val="28"/>
        </w:rPr>
        <w:t>Doğru sonuçlandırabildiğimiz iş miktarına göre başarımızı   değerlendiriyoruz.</w:t>
      </w:r>
    </w:p>
    <w:p w14:paraId="702B19AB" w14:textId="77777777" w:rsidR="00622751" w:rsidRPr="00A61444" w:rsidRDefault="00622751" w:rsidP="00622751">
      <w:pPr>
        <w:tabs>
          <w:tab w:val="left" w:pos="720"/>
          <w:tab w:val="left" w:pos="1080"/>
        </w:tabs>
        <w:ind w:left="540" w:right="-7"/>
        <w:jc w:val="both"/>
        <w:rPr>
          <w:sz w:val="28"/>
          <w:szCs w:val="28"/>
        </w:rPr>
      </w:pPr>
    </w:p>
    <w:p w14:paraId="4084A5E3" w14:textId="77777777" w:rsidR="00622751" w:rsidRPr="001A6E02" w:rsidRDefault="00622751" w:rsidP="00622751">
      <w:pPr>
        <w:pStyle w:val="ListeParagraf"/>
        <w:numPr>
          <w:ilvl w:val="0"/>
          <w:numId w:val="9"/>
        </w:numPr>
        <w:tabs>
          <w:tab w:val="left" w:pos="720"/>
          <w:tab w:val="left" w:pos="1080"/>
        </w:tabs>
        <w:ind w:right="-7"/>
        <w:jc w:val="both"/>
        <w:rPr>
          <w:sz w:val="28"/>
          <w:szCs w:val="28"/>
        </w:rPr>
      </w:pPr>
      <w:r w:rsidRPr="001A6E02">
        <w:rPr>
          <w:sz w:val="28"/>
          <w:szCs w:val="28"/>
        </w:rPr>
        <w:t>İletişimdeki memnuniyet.</w:t>
      </w:r>
    </w:p>
    <w:p w14:paraId="3BDCDD8A" w14:textId="77777777" w:rsidR="00622751" w:rsidRPr="00A61444" w:rsidRDefault="00622751" w:rsidP="00622751">
      <w:pPr>
        <w:tabs>
          <w:tab w:val="left" w:pos="720"/>
          <w:tab w:val="left" w:pos="1080"/>
        </w:tabs>
        <w:ind w:left="540" w:right="-7"/>
        <w:jc w:val="both"/>
        <w:rPr>
          <w:sz w:val="28"/>
          <w:szCs w:val="28"/>
        </w:rPr>
      </w:pPr>
    </w:p>
    <w:p w14:paraId="232BDC70" w14:textId="77777777" w:rsidR="00622751" w:rsidRPr="00142197" w:rsidRDefault="00622751" w:rsidP="00622751">
      <w:pPr>
        <w:pStyle w:val="Stil1"/>
      </w:pPr>
      <w:bookmarkStart w:id="72" w:name="_Toc255897531"/>
      <w:r w:rsidRPr="00142197">
        <w:t>ÖNERİ VE TEDBİRLER</w:t>
      </w:r>
      <w:bookmarkEnd w:id="72"/>
    </w:p>
    <w:p w14:paraId="64B47E57" w14:textId="77777777" w:rsidR="00622751" w:rsidRPr="00A61444" w:rsidRDefault="00622751" w:rsidP="00622751">
      <w:pPr>
        <w:tabs>
          <w:tab w:val="left" w:pos="720"/>
          <w:tab w:val="left" w:pos="1080"/>
        </w:tabs>
        <w:ind w:right="-7" w:hanging="180"/>
        <w:jc w:val="both"/>
        <w:rPr>
          <w:sz w:val="28"/>
          <w:szCs w:val="28"/>
        </w:rPr>
      </w:pPr>
      <w:r w:rsidRPr="00742950">
        <w:rPr>
          <w:szCs w:val="24"/>
        </w:rPr>
        <w:t xml:space="preserve">   </w:t>
      </w:r>
    </w:p>
    <w:p w14:paraId="7B5FBEA5" w14:textId="77777777" w:rsidR="00622751" w:rsidRPr="001A6E02" w:rsidRDefault="00622751" w:rsidP="00622751">
      <w:pPr>
        <w:pStyle w:val="ListeParagraf"/>
        <w:numPr>
          <w:ilvl w:val="0"/>
          <w:numId w:val="10"/>
        </w:numPr>
        <w:tabs>
          <w:tab w:val="left" w:pos="720"/>
          <w:tab w:val="left" w:pos="1080"/>
        </w:tabs>
        <w:ind w:right="-7"/>
        <w:jc w:val="both"/>
        <w:rPr>
          <w:sz w:val="28"/>
          <w:szCs w:val="28"/>
        </w:rPr>
      </w:pPr>
      <w:r w:rsidRPr="001A6E02">
        <w:rPr>
          <w:sz w:val="28"/>
          <w:szCs w:val="28"/>
          <w:lang w:val="tr-TR"/>
        </w:rPr>
        <w:t xml:space="preserve">Üniversitemiz birimleri ile daha yakın mesafede çalışılıyor olduğumuz takdirde </w:t>
      </w:r>
      <w:r>
        <w:rPr>
          <w:sz w:val="28"/>
          <w:szCs w:val="28"/>
          <w:lang w:val="tr-TR"/>
        </w:rPr>
        <w:t xml:space="preserve">daha verimli iş akışındaki süreci </w:t>
      </w:r>
      <w:r w:rsidRPr="001A6E02">
        <w:rPr>
          <w:sz w:val="28"/>
          <w:szCs w:val="28"/>
          <w:lang w:val="tr-TR"/>
        </w:rPr>
        <w:t>minimum düzeye inecek olması.</w:t>
      </w:r>
    </w:p>
    <w:p w14:paraId="2321C77D" w14:textId="77777777" w:rsidR="00622751" w:rsidRPr="00A61444" w:rsidRDefault="00622751" w:rsidP="00622751">
      <w:pPr>
        <w:tabs>
          <w:tab w:val="left" w:pos="284"/>
          <w:tab w:val="left" w:pos="1080"/>
        </w:tabs>
        <w:ind w:left="720" w:right="-7"/>
        <w:jc w:val="both"/>
        <w:rPr>
          <w:sz w:val="28"/>
          <w:szCs w:val="28"/>
        </w:rPr>
      </w:pPr>
    </w:p>
    <w:p w14:paraId="61EED083" w14:textId="77777777" w:rsidR="00622751" w:rsidRPr="00207A08" w:rsidRDefault="00622751" w:rsidP="00D93CC4">
      <w:pPr>
        <w:pStyle w:val="ListeParagraf"/>
        <w:numPr>
          <w:ilvl w:val="0"/>
          <w:numId w:val="10"/>
        </w:numPr>
        <w:tabs>
          <w:tab w:val="left" w:pos="284"/>
          <w:tab w:val="left" w:pos="709"/>
        </w:tabs>
        <w:ind w:right="-7"/>
        <w:jc w:val="both"/>
        <w:rPr>
          <w:b/>
          <w:color w:val="5F497A"/>
          <w:sz w:val="28"/>
          <w:szCs w:val="28"/>
          <w:lang w:val="tr-TR"/>
        </w:rPr>
      </w:pPr>
      <w:r w:rsidRPr="00207A08">
        <w:rPr>
          <w:sz w:val="28"/>
          <w:szCs w:val="28"/>
        </w:rPr>
        <w:t>Satın alınması istenilen mal ve malzemenin yıl içine yayılarak taleplerin yapılması ve alınacak malzemelerle ilgili daha sağlıklı planlama yapılabilmesi.</w:t>
      </w:r>
    </w:p>
    <w:p w14:paraId="21C22415" w14:textId="77777777" w:rsidR="00622751" w:rsidRPr="003939E7" w:rsidRDefault="00622751" w:rsidP="00622751">
      <w:pPr>
        <w:pStyle w:val="Balk4"/>
        <w:jc w:val="both"/>
        <w:rPr>
          <w:sz w:val="16"/>
          <w:szCs w:val="16"/>
        </w:rPr>
      </w:pPr>
      <w:r w:rsidRPr="001935D4">
        <w:rPr>
          <w:rFonts w:ascii="Times New Roman" w:hAnsi="Times New Roman" w:cs="Times New Roman"/>
          <w:b/>
          <w:color w:val="5F497A"/>
          <w:sz w:val="32"/>
          <w:szCs w:val="32"/>
          <w:lang w:val="tr-TR"/>
        </w:rPr>
        <w:t>5.1.6 Diğer Hizmetler</w:t>
      </w:r>
      <w:bookmarkEnd w:id="66"/>
      <w:bookmarkEnd w:id="67"/>
    </w:p>
    <w:p w14:paraId="2FEF0216" w14:textId="77777777" w:rsidR="00622751" w:rsidRPr="003939E7" w:rsidRDefault="00622751" w:rsidP="00622751">
      <w:pPr>
        <w:jc w:val="both"/>
        <w:rPr>
          <w:sz w:val="16"/>
          <w:szCs w:val="16"/>
        </w:rPr>
      </w:pPr>
    </w:p>
    <w:p w14:paraId="7F2FD244" w14:textId="77777777" w:rsidR="00622751" w:rsidRPr="00FB16E3" w:rsidRDefault="00622751" w:rsidP="00622751">
      <w:pPr>
        <w:ind w:firstLine="708"/>
        <w:jc w:val="both"/>
        <w:rPr>
          <w:sz w:val="28"/>
          <w:szCs w:val="28"/>
        </w:rPr>
      </w:pPr>
      <w:r>
        <w:rPr>
          <w:sz w:val="28"/>
          <w:szCs w:val="28"/>
        </w:rPr>
        <w:t>Erzurum Teknik</w:t>
      </w:r>
      <w:r w:rsidRPr="00FB16E3">
        <w:rPr>
          <w:sz w:val="28"/>
          <w:szCs w:val="28"/>
        </w:rPr>
        <w:t xml:space="preserve"> Üniversitesi </w:t>
      </w:r>
      <w:r>
        <w:rPr>
          <w:sz w:val="28"/>
          <w:szCs w:val="28"/>
        </w:rPr>
        <w:t xml:space="preserve">kampüsündeki otlakların kiraya verilmesiyle </w:t>
      </w:r>
      <w:r w:rsidR="00207A08">
        <w:rPr>
          <w:sz w:val="28"/>
          <w:szCs w:val="28"/>
        </w:rPr>
        <w:t>7.000,00</w:t>
      </w:r>
      <w:r>
        <w:rPr>
          <w:sz w:val="28"/>
          <w:szCs w:val="28"/>
        </w:rPr>
        <w:t>-</w:t>
      </w:r>
      <w:r w:rsidRPr="00FB16E3">
        <w:rPr>
          <w:sz w:val="28"/>
          <w:szCs w:val="28"/>
        </w:rPr>
        <w:t xml:space="preserve">TL tahsilat yapılmıştır. </w:t>
      </w:r>
      <w:r>
        <w:rPr>
          <w:sz w:val="28"/>
          <w:szCs w:val="28"/>
        </w:rPr>
        <w:t>Ayrıca Üniver</w:t>
      </w:r>
      <w:r w:rsidR="00DA27B0">
        <w:rPr>
          <w:sz w:val="28"/>
          <w:szCs w:val="28"/>
        </w:rPr>
        <w:t>sitemizin ka</w:t>
      </w:r>
      <w:r w:rsidR="001C5070">
        <w:rPr>
          <w:sz w:val="28"/>
          <w:szCs w:val="28"/>
        </w:rPr>
        <w:t>mu konutlarından 80.546,40</w:t>
      </w:r>
      <w:r>
        <w:rPr>
          <w:sz w:val="28"/>
          <w:szCs w:val="28"/>
        </w:rPr>
        <w:t>-TL lojman geliri kaydedilmiştir.</w:t>
      </w:r>
      <w:r w:rsidRPr="00FB16E3">
        <w:rPr>
          <w:sz w:val="28"/>
          <w:szCs w:val="28"/>
        </w:rPr>
        <w:t xml:space="preserve"> </w:t>
      </w:r>
    </w:p>
    <w:p w14:paraId="68A27775" w14:textId="77777777" w:rsidR="00622751" w:rsidRPr="00147530" w:rsidRDefault="00622751" w:rsidP="00622751">
      <w:pPr>
        <w:pStyle w:val="Balk4"/>
        <w:jc w:val="both"/>
        <w:rPr>
          <w:rFonts w:ascii="Times New Roman" w:hAnsi="Times New Roman" w:cs="Times New Roman"/>
          <w:b/>
          <w:color w:val="5F497A"/>
          <w:sz w:val="32"/>
          <w:szCs w:val="32"/>
          <w:lang w:val="tr-TR"/>
        </w:rPr>
      </w:pPr>
      <w:bookmarkStart w:id="73" w:name="_Toc321747843"/>
      <w:r w:rsidRPr="00147530">
        <w:rPr>
          <w:rFonts w:ascii="Times New Roman" w:hAnsi="Times New Roman" w:cs="Times New Roman"/>
          <w:b/>
          <w:color w:val="5F497A"/>
          <w:sz w:val="32"/>
          <w:szCs w:val="32"/>
          <w:lang w:val="tr-TR"/>
        </w:rPr>
        <w:t>6. Yönetim ve İç Kontrol Sistemi</w:t>
      </w:r>
      <w:bookmarkEnd w:id="73"/>
    </w:p>
    <w:p w14:paraId="3BCDADFA" w14:textId="77777777" w:rsidR="00622751" w:rsidRPr="00C21FA9" w:rsidRDefault="00622751" w:rsidP="00622751">
      <w:pPr>
        <w:rPr>
          <w:lang w:val="tr-TR"/>
        </w:rPr>
      </w:pPr>
    </w:p>
    <w:p w14:paraId="5C982DEE" w14:textId="77777777" w:rsidR="00622751" w:rsidRPr="00FB16E3" w:rsidRDefault="00622751" w:rsidP="00622751">
      <w:pPr>
        <w:ind w:firstLine="708"/>
        <w:jc w:val="both"/>
        <w:rPr>
          <w:sz w:val="28"/>
          <w:szCs w:val="28"/>
        </w:rPr>
      </w:pPr>
      <w:r w:rsidRPr="00FB16E3">
        <w:rPr>
          <w:sz w:val="28"/>
          <w:szCs w:val="28"/>
        </w:rPr>
        <w:t xml:space="preserve">İdari ve Mali İşler Daire Başkanlığı harcama yetkisinde bulunan birimlerin satınalma ile ilgili gelen mal ve hizmet alımı talepleri ,  4734 sayılı KİK’nca her yıl belirlenen  eşik değerler dikkate alınarak 4734 sayılı KİK 22/d maddesi gereğince parasal </w:t>
      </w:r>
      <w:r w:rsidRPr="00FB16E3">
        <w:rPr>
          <w:sz w:val="28"/>
          <w:szCs w:val="28"/>
        </w:rPr>
        <w:lastRenderedPageBreak/>
        <w:t>tutarı düşük ihtiyaçlar ile Rektörlük ambarı için gerekli olan kırtasiye, temizlik malzemesi gibi ihtiyaçlar depo ihtiyacına göre alımları yapılır. Talep geldikten sonra onay ve onayla birlikte piyasa araştırması için görevlendirilecek kişi veya kişiler  belli olduktan sonra elden yada fax yolu ile ulaşıla</w:t>
      </w:r>
      <w:r w:rsidR="00DC3891">
        <w:rPr>
          <w:sz w:val="28"/>
          <w:szCs w:val="28"/>
        </w:rPr>
        <w:t>bildiği sayıda firmadan (en az 3</w:t>
      </w:r>
      <w:r w:rsidRPr="00FB16E3">
        <w:rPr>
          <w:sz w:val="28"/>
          <w:szCs w:val="28"/>
        </w:rPr>
        <w:t>)  teklif istenilerek şartname ve istenilen özelliğe uygun olan en avantajlı teklifi verenden 10 gün içinde mal-hizmet teslimi 10 günü aşan teslim sürelerinde sözleşme yapılarak  faturası ile birlikte mal – hizmet  teslim alınır. Alınan mal depoya girmeden tüketilecek mal ise isteyen birimce muayene ve</w:t>
      </w:r>
      <w:r w:rsidRPr="00742950">
        <w:rPr>
          <w:szCs w:val="24"/>
        </w:rPr>
        <w:t xml:space="preserve"> </w:t>
      </w:r>
      <w:r w:rsidRPr="00FB16E3">
        <w:rPr>
          <w:sz w:val="28"/>
          <w:szCs w:val="28"/>
        </w:rPr>
        <w:t>kabulu yapılarak ödeme emri belgesine bağlanır. Depoya giren mallarda taşınır kesilerek depo girişinden sonra nakite bağlanarak işlemi biten evrak ödemesi yapılamak üzere Erzurum</w:t>
      </w:r>
      <w:r>
        <w:rPr>
          <w:sz w:val="28"/>
          <w:szCs w:val="28"/>
        </w:rPr>
        <w:t xml:space="preserve"> Teknik Üniversitesi </w:t>
      </w:r>
      <w:r w:rsidRPr="00FB16E3">
        <w:rPr>
          <w:sz w:val="28"/>
          <w:szCs w:val="28"/>
        </w:rPr>
        <w:t>Strateji ve Geliştirme Daire Başkanlığına teslim edilir.</w:t>
      </w:r>
    </w:p>
    <w:p w14:paraId="5526E2B2" w14:textId="77777777" w:rsidR="00622751" w:rsidRPr="00FB16E3" w:rsidRDefault="00622751" w:rsidP="00622751">
      <w:pPr>
        <w:jc w:val="both"/>
        <w:rPr>
          <w:sz w:val="28"/>
          <w:szCs w:val="28"/>
        </w:rPr>
      </w:pPr>
    </w:p>
    <w:p w14:paraId="4FD39B55" w14:textId="77777777" w:rsidR="00622751" w:rsidRPr="00FB16E3" w:rsidRDefault="00622751" w:rsidP="00622751">
      <w:pPr>
        <w:jc w:val="both"/>
        <w:rPr>
          <w:sz w:val="28"/>
          <w:szCs w:val="28"/>
        </w:rPr>
      </w:pPr>
      <w:r w:rsidRPr="00FB16E3">
        <w:rPr>
          <w:sz w:val="28"/>
          <w:szCs w:val="28"/>
        </w:rPr>
        <w:t xml:space="preserve">      Ödemesi peşin olarak yapılması gereken trafik muayene işlemleri, mahkeme masrafları, il dışı ve yurtdışı akaryakıt masrafları için,</w:t>
      </w:r>
      <w:r>
        <w:rPr>
          <w:sz w:val="28"/>
          <w:szCs w:val="28"/>
        </w:rPr>
        <w:t xml:space="preserve"> 5018 sayılı </w:t>
      </w:r>
      <w:r w:rsidRPr="00FB16E3">
        <w:rPr>
          <w:sz w:val="28"/>
          <w:szCs w:val="28"/>
        </w:rPr>
        <w:t xml:space="preserve"> Kamu Mali Yönetim ve Kontrol Kanununun</w:t>
      </w:r>
      <w:r>
        <w:rPr>
          <w:sz w:val="28"/>
          <w:szCs w:val="28"/>
        </w:rPr>
        <w:t xml:space="preserve"> </w:t>
      </w:r>
      <w:r w:rsidRPr="00FB16E3">
        <w:rPr>
          <w:sz w:val="28"/>
          <w:szCs w:val="28"/>
        </w:rPr>
        <w:t xml:space="preserve">35. maddesine göre  her yıl belirlenen parasal limitler dahilinde avans açılarak avans süresi olan 1 ay içinde ihtiyaçlar karşılanarak süre bitiminde açılan avansın mahsubu yapılarak işlem tamamlanır. Avans limitini aşan ihtiyaçlar için ise harcama süresi </w:t>
      </w:r>
      <w:r>
        <w:rPr>
          <w:sz w:val="28"/>
          <w:szCs w:val="28"/>
        </w:rPr>
        <w:t>3</w:t>
      </w:r>
      <w:r w:rsidRPr="00FB16E3">
        <w:rPr>
          <w:sz w:val="28"/>
          <w:szCs w:val="28"/>
        </w:rPr>
        <w:t xml:space="preserve"> ay olan kredi açılması yoluyla mal ve hizmet alımları gerçekleştirilir.</w:t>
      </w:r>
    </w:p>
    <w:p w14:paraId="03FAEF76" w14:textId="77777777" w:rsidR="00622751" w:rsidRPr="00FB16E3" w:rsidRDefault="00622751" w:rsidP="00622751">
      <w:pPr>
        <w:jc w:val="both"/>
        <w:rPr>
          <w:sz w:val="28"/>
          <w:szCs w:val="28"/>
        </w:rPr>
      </w:pPr>
    </w:p>
    <w:p w14:paraId="4CC144B4" w14:textId="77777777" w:rsidR="00622751" w:rsidRPr="00FB16E3" w:rsidRDefault="00622751" w:rsidP="00622751">
      <w:pPr>
        <w:jc w:val="both"/>
        <w:rPr>
          <w:sz w:val="28"/>
          <w:szCs w:val="28"/>
        </w:rPr>
      </w:pPr>
      <w:r w:rsidRPr="00FB16E3">
        <w:rPr>
          <w:sz w:val="28"/>
          <w:szCs w:val="28"/>
        </w:rPr>
        <w:t xml:space="preserve">      Üniversitemiz  yatırım programında yer alan detay dağılım listesine göre  Rektörlük, Fakülteler, Yüksekokullar ve Enstitüler için sermaye giderlerine ait belirlenen ödeneğin harcama yetkisi Başkanlığımızda olması nedeniyle. Detay Dağılım Listesinde bulunan ödenekleri belirtilerek tüm birimlere ödenekleri dahilinde teknik şartnameleri ile birlikte talepleri istenir. Gelen talepler özelliklerine göre gruplandırılarak ilk olarak yaklaşık maliyet araştırması yapılarak o işin yaklaşık maliyeti belirlenir. Ödeneklerin serbest bırakılmaları 3 er aylık dilimler dahilinde olması nedeniyle ödenek durumuna göre ihtiyaçlar yine her yıl belirlenen eşik değerler göz önüne alınarak ilansız davet usulü olan 4734 Sayılı KİK 21/f maddesi gereğince pazar usulü  ihale,  yada yaklaşık maliyeti ve eşik değerler ve ödenek durumuna göre 4734 sayılı KİK 19.maddesi gereğince açık ihale usulü ile alımlar gerçekleştirilir.</w:t>
      </w:r>
    </w:p>
    <w:p w14:paraId="2D758821" w14:textId="77777777" w:rsidR="00622751" w:rsidRPr="00FB16E3" w:rsidRDefault="00622751" w:rsidP="00622751">
      <w:pPr>
        <w:jc w:val="both"/>
        <w:rPr>
          <w:sz w:val="28"/>
          <w:szCs w:val="28"/>
        </w:rPr>
      </w:pPr>
      <w:r w:rsidRPr="00FB16E3">
        <w:rPr>
          <w:sz w:val="28"/>
          <w:szCs w:val="28"/>
        </w:rPr>
        <w:t xml:space="preserve">                                                     </w:t>
      </w:r>
    </w:p>
    <w:p w14:paraId="10F4328F" w14:textId="77777777" w:rsidR="00622751" w:rsidRPr="00FB16E3" w:rsidRDefault="00622751" w:rsidP="00622751">
      <w:pPr>
        <w:jc w:val="both"/>
        <w:rPr>
          <w:sz w:val="28"/>
          <w:szCs w:val="28"/>
        </w:rPr>
      </w:pPr>
      <w:r w:rsidRPr="00FB16E3">
        <w:rPr>
          <w:sz w:val="28"/>
          <w:szCs w:val="28"/>
        </w:rPr>
        <w:t xml:space="preserve">          Bu alımlarda ihale işlemleri sırası ile gerçekleştirilerek mal ve hizmet alımı temin edilir. teslim aşamasına gelen mal ve hizmetin isteyen birimce kabulu yapıldıktan sonra ödeme emri belgesine bağlanarak ihale dosyası tamamlanmış olarak ödeme için </w:t>
      </w:r>
      <w:r>
        <w:rPr>
          <w:sz w:val="28"/>
          <w:szCs w:val="28"/>
        </w:rPr>
        <w:t>E</w:t>
      </w:r>
      <w:r w:rsidRPr="00FB16E3">
        <w:rPr>
          <w:sz w:val="28"/>
          <w:szCs w:val="28"/>
        </w:rPr>
        <w:t>T</w:t>
      </w:r>
      <w:r>
        <w:rPr>
          <w:sz w:val="28"/>
          <w:szCs w:val="28"/>
        </w:rPr>
        <w:t xml:space="preserve">Ü </w:t>
      </w:r>
      <w:r w:rsidRPr="00FB16E3">
        <w:rPr>
          <w:sz w:val="28"/>
          <w:szCs w:val="28"/>
        </w:rPr>
        <w:t>Strateji Geliştirme Daire Başkanlığına gönderilir.</w:t>
      </w:r>
    </w:p>
    <w:p w14:paraId="03443FE4" w14:textId="77777777" w:rsidR="00622751" w:rsidRPr="00FB16E3" w:rsidRDefault="00622751" w:rsidP="00622751">
      <w:pPr>
        <w:jc w:val="both"/>
        <w:rPr>
          <w:sz w:val="28"/>
          <w:szCs w:val="28"/>
        </w:rPr>
      </w:pPr>
      <w:r w:rsidRPr="00FB16E3">
        <w:rPr>
          <w:sz w:val="28"/>
          <w:szCs w:val="28"/>
        </w:rPr>
        <w:t xml:space="preserve">        </w:t>
      </w:r>
    </w:p>
    <w:p w14:paraId="6C53BA2F" w14:textId="77777777" w:rsidR="00622751" w:rsidRPr="00FB16E3" w:rsidRDefault="00622751" w:rsidP="00622751">
      <w:pPr>
        <w:jc w:val="both"/>
        <w:rPr>
          <w:sz w:val="28"/>
          <w:szCs w:val="28"/>
        </w:rPr>
      </w:pPr>
      <w:r w:rsidRPr="00FB16E3">
        <w:rPr>
          <w:sz w:val="28"/>
          <w:szCs w:val="28"/>
        </w:rPr>
        <w:t xml:space="preserve">         Yine her yıl bütçede belirlenen ödenek durumuna göre yıllık olarak Özel Koruma ve Güvenlik Hizmeti alımı , Temizlik Hizmeti</w:t>
      </w:r>
      <w:r>
        <w:rPr>
          <w:sz w:val="28"/>
          <w:szCs w:val="28"/>
        </w:rPr>
        <w:t>, Elektrik, Doğalgaz</w:t>
      </w:r>
      <w:r w:rsidRPr="00FB16E3">
        <w:rPr>
          <w:sz w:val="28"/>
          <w:szCs w:val="28"/>
        </w:rPr>
        <w:t xml:space="preserve">  alımı işi 4734 Sayılı Kamu İhale Kanununca belirlenen parasal limitler, ihale ilan süreleri, ödenek durumuna </w:t>
      </w:r>
      <w:r w:rsidRPr="00FB16E3">
        <w:rPr>
          <w:sz w:val="28"/>
          <w:szCs w:val="28"/>
        </w:rPr>
        <w:lastRenderedPageBreak/>
        <w:t>göre 4734 sayılı KİK na göre 21/f pazarlık usulü veya , 19.maddesi gereğince açık ihale usulü ile  tüm ihale işlemleri gerçekleştirilerek hizmet alımı sağlanmış  olur.</w:t>
      </w:r>
    </w:p>
    <w:p w14:paraId="631A8B4B" w14:textId="77777777" w:rsidR="00622751" w:rsidRPr="00FB16E3" w:rsidRDefault="00622751" w:rsidP="00622751">
      <w:pPr>
        <w:jc w:val="both"/>
        <w:rPr>
          <w:sz w:val="28"/>
          <w:szCs w:val="28"/>
        </w:rPr>
      </w:pPr>
      <w:r w:rsidRPr="00FB16E3">
        <w:rPr>
          <w:sz w:val="28"/>
          <w:szCs w:val="28"/>
        </w:rPr>
        <w:t xml:space="preserve">        </w:t>
      </w:r>
    </w:p>
    <w:p w14:paraId="0C5EB482" w14:textId="77777777" w:rsidR="00622751" w:rsidRPr="00FB16E3" w:rsidRDefault="00622751" w:rsidP="00622751">
      <w:pPr>
        <w:jc w:val="both"/>
        <w:rPr>
          <w:sz w:val="28"/>
          <w:szCs w:val="28"/>
        </w:rPr>
      </w:pPr>
      <w:r w:rsidRPr="00FB16E3">
        <w:rPr>
          <w:sz w:val="28"/>
          <w:szCs w:val="28"/>
        </w:rPr>
        <w:t xml:space="preserve">         4734 Sayılı KİK na tabi olmayan su faturalarının ödenmesi ile</w:t>
      </w:r>
      <w:r>
        <w:rPr>
          <w:sz w:val="28"/>
          <w:szCs w:val="28"/>
        </w:rPr>
        <w:t xml:space="preserve"> </w:t>
      </w:r>
      <w:r w:rsidRPr="00FB16E3">
        <w:rPr>
          <w:sz w:val="28"/>
          <w:szCs w:val="28"/>
        </w:rPr>
        <w:t xml:space="preserve">mahalli gazete abonelikleri, 4734 Sayılı KİK nun 22/d yada 22/a maddesine göre fotokopi makinalarının yıllık bakım sözleşmelerinin yapılması.  </w:t>
      </w:r>
    </w:p>
    <w:p w14:paraId="283FA729" w14:textId="77777777" w:rsidR="00622751" w:rsidRPr="00FB16E3" w:rsidRDefault="00622751" w:rsidP="00622751">
      <w:pPr>
        <w:jc w:val="both"/>
        <w:rPr>
          <w:sz w:val="28"/>
          <w:szCs w:val="28"/>
        </w:rPr>
      </w:pPr>
      <w:r w:rsidRPr="00FB16E3">
        <w:rPr>
          <w:sz w:val="28"/>
          <w:szCs w:val="28"/>
        </w:rPr>
        <w:t xml:space="preserve">        </w:t>
      </w:r>
    </w:p>
    <w:p w14:paraId="2CFC91C2" w14:textId="77777777" w:rsidR="00622751" w:rsidRPr="00FB16E3" w:rsidRDefault="00622751" w:rsidP="00622751">
      <w:pPr>
        <w:jc w:val="both"/>
        <w:rPr>
          <w:sz w:val="28"/>
          <w:szCs w:val="28"/>
        </w:rPr>
      </w:pPr>
      <w:r w:rsidRPr="00FB16E3">
        <w:rPr>
          <w:sz w:val="28"/>
          <w:szCs w:val="28"/>
        </w:rPr>
        <w:t xml:space="preserve">       Daire</w:t>
      </w:r>
      <w:r w:rsidR="00A14BEB">
        <w:rPr>
          <w:sz w:val="28"/>
          <w:szCs w:val="28"/>
        </w:rPr>
        <w:t xml:space="preserve">miz harcama yetkisinde bulunan </w:t>
      </w:r>
      <w:r w:rsidRPr="00FB16E3">
        <w:rPr>
          <w:sz w:val="28"/>
          <w:szCs w:val="28"/>
        </w:rPr>
        <w:t xml:space="preserve">tüm mal ve hizmet alımlarında; işin en uygun sürede, teknik şartname ve işin özelliğine göre istenilen kalite ve özellikte alımının sağlanması, yapılan işlemlerin takip edilmesi,  ve ödeneklerin en uygun şekilde kullanılarak mal ve hizmet alımlarının  sağlanması.   </w:t>
      </w:r>
    </w:p>
    <w:p w14:paraId="70708C5A" w14:textId="77777777" w:rsidR="00622751" w:rsidRPr="00742950" w:rsidRDefault="00622751" w:rsidP="00622751">
      <w:pPr>
        <w:jc w:val="both"/>
        <w:rPr>
          <w:szCs w:val="24"/>
        </w:rPr>
      </w:pPr>
    </w:p>
    <w:p w14:paraId="28C54079" w14:textId="77777777" w:rsidR="00622751" w:rsidRPr="006F6AB5" w:rsidRDefault="00622751" w:rsidP="00622751">
      <w:pPr>
        <w:pStyle w:val="Balk1"/>
        <w:numPr>
          <w:ilvl w:val="0"/>
          <w:numId w:val="2"/>
        </w:numPr>
        <w:spacing w:before="100" w:beforeAutospacing="1" w:after="100" w:afterAutospacing="1"/>
        <w:jc w:val="both"/>
        <w:rPr>
          <w:color w:val="7030A0"/>
          <w:sz w:val="32"/>
          <w:szCs w:val="32"/>
          <w:lang w:val="tr-TR"/>
        </w:rPr>
      </w:pPr>
      <w:bookmarkStart w:id="74" w:name="_Toc183317686"/>
      <w:bookmarkStart w:id="75" w:name="_Toc191092875"/>
      <w:bookmarkStart w:id="76" w:name="_Toc321747844"/>
      <w:r w:rsidRPr="006F6AB5">
        <w:rPr>
          <w:color w:val="7030A0"/>
          <w:sz w:val="32"/>
          <w:szCs w:val="32"/>
          <w:lang w:val="tr-TR"/>
        </w:rPr>
        <w:t>AMAÇ ve HEDEFLER</w:t>
      </w:r>
      <w:bookmarkEnd w:id="74"/>
      <w:bookmarkEnd w:id="75"/>
      <w:bookmarkEnd w:id="76"/>
    </w:p>
    <w:p w14:paraId="32472B76" w14:textId="77777777" w:rsidR="00622751" w:rsidRPr="00A0264F" w:rsidRDefault="00622751" w:rsidP="00622751">
      <w:pPr>
        <w:pStyle w:val="Balk2"/>
        <w:jc w:val="both"/>
        <w:rPr>
          <w:rFonts w:ascii="Times New Roman" w:hAnsi="Times New Roman" w:cs="Times New Roman"/>
          <w:i w:val="0"/>
          <w:color w:val="7030A0"/>
          <w:sz w:val="32"/>
          <w:szCs w:val="32"/>
          <w:lang w:val="tr-TR"/>
        </w:rPr>
      </w:pPr>
      <w:bookmarkStart w:id="77" w:name="_Toc191092876"/>
      <w:bookmarkStart w:id="78" w:name="_Toc321747845"/>
      <w:r w:rsidRPr="00A0264F">
        <w:rPr>
          <w:rFonts w:ascii="Times New Roman" w:hAnsi="Times New Roman" w:cs="Times New Roman"/>
          <w:i w:val="0"/>
          <w:color w:val="7030A0"/>
          <w:sz w:val="32"/>
          <w:szCs w:val="32"/>
          <w:lang w:val="tr-TR"/>
        </w:rPr>
        <w:t>D.Birimin Amaç ve  Hedefleri</w:t>
      </w:r>
      <w:bookmarkEnd w:id="77"/>
      <w:bookmarkEnd w:id="78"/>
    </w:p>
    <w:p w14:paraId="6F5B2EF9" w14:textId="77777777" w:rsidR="00622751" w:rsidRPr="003939E7" w:rsidRDefault="00622751" w:rsidP="00622751">
      <w:pPr>
        <w:tabs>
          <w:tab w:val="left" w:pos="1605"/>
        </w:tabs>
        <w:jc w:val="both"/>
        <w:rPr>
          <w:lang w:val="tr-TR"/>
        </w:rPr>
      </w:pPr>
      <w:r>
        <w:rPr>
          <w:lang w:val="tr-TR"/>
        </w:rPr>
        <w:tab/>
      </w:r>
    </w:p>
    <w:p w14:paraId="1825EFE2" w14:textId="77777777" w:rsidR="00622751" w:rsidRPr="00FB16E3" w:rsidRDefault="00622751" w:rsidP="00622751">
      <w:pPr>
        <w:ind w:firstLine="708"/>
        <w:jc w:val="both"/>
        <w:rPr>
          <w:sz w:val="28"/>
          <w:szCs w:val="28"/>
          <w:lang w:val="tr-TR"/>
        </w:rPr>
      </w:pPr>
      <w:r w:rsidRPr="00FB16E3">
        <w:rPr>
          <w:sz w:val="28"/>
          <w:szCs w:val="28"/>
          <w:lang w:val="tr-TR"/>
        </w:rPr>
        <w:t>Başkanlığımızın Misyonu Üniversitemiz Genel Sekreterlik ve Daire Başkanlıkları hizmetlerinin en iyi ve verimli şekilde yürütülmeleri için gerekli olan ödeneğin sağlanması ve planlanması ile mevcut ödenekler dahilinde ihtiyaçların en kısa sürede, kaliteli ve uygun fiyatla temin edilmesi, depolanması, muhafaza edilmesi, dağıtılması ile Üniversitemiz hizmet araçlarının ekonomik ve verimli şekilde kullanılmasıdır.</w:t>
      </w:r>
    </w:p>
    <w:p w14:paraId="02707A76" w14:textId="77777777" w:rsidR="00622751" w:rsidRPr="00FB16E3" w:rsidRDefault="00622751" w:rsidP="00622751">
      <w:pPr>
        <w:ind w:firstLine="900"/>
        <w:jc w:val="both"/>
        <w:rPr>
          <w:sz w:val="28"/>
          <w:szCs w:val="28"/>
          <w:lang w:val="tr-TR"/>
        </w:rPr>
      </w:pPr>
    </w:p>
    <w:p w14:paraId="3016ADAD" w14:textId="77777777" w:rsidR="00622751" w:rsidRPr="00FB16E3" w:rsidRDefault="00622751" w:rsidP="00622751">
      <w:pPr>
        <w:ind w:firstLine="900"/>
        <w:jc w:val="both"/>
        <w:rPr>
          <w:sz w:val="28"/>
          <w:szCs w:val="28"/>
          <w:lang w:val="tr-TR"/>
        </w:rPr>
      </w:pPr>
      <w:r w:rsidRPr="00FB16E3">
        <w:rPr>
          <w:sz w:val="28"/>
          <w:szCs w:val="28"/>
          <w:lang w:val="tr-TR"/>
        </w:rPr>
        <w:t>Teknolojik imkanlarla donanarak faaliyet alanına giren konularda gelişmeleri çalışmalarına yansıtan işinde uzman ve sürekli olarak kendini geliştiren personel ile mevcut kaynakları en etkin şekilde kullanarak kamu yarırını her zaman ön planda tutan, çalışan personelin memnuniyetini sağlayacak bir başkanlık olmak vizyonumuzdur.</w:t>
      </w:r>
    </w:p>
    <w:p w14:paraId="71119126" w14:textId="77777777" w:rsidR="00622751" w:rsidRPr="006F6AB5" w:rsidRDefault="00622751" w:rsidP="00622751">
      <w:pPr>
        <w:pStyle w:val="Balk2"/>
        <w:jc w:val="both"/>
        <w:rPr>
          <w:rFonts w:ascii="Times New Roman" w:hAnsi="Times New Roman" w:cs="Times New Roman"/>
          <w:i w:val="0"/>
          <w:color w:val="800080"/>
          <w:sz w:val="32"/>
          <w:szCs w:val="32"/>
          <w:lang w:val="tr-TR"/>
        </w:rPr>
      </w:pPr>
      <w:bookmarkStart w:id="79" w:name="_Toc191092877"/>
      <w:bookmarkStart w:id="80" w:name="_Toc321747846"/>
      <w:r w:rsidRPr="006F6AB5">
        <w:rPr>
          <w:rFonts w:ascii="Times New Roman" w:hAnsi="Times New Roman" w:cs="Times New Roman"/>
          <w:i w:val="0"/>
          <w:color w:val="800080"/>
          <w:sz w:val="32"/>
          <w:szCs w:val="32"/>
          <w:lang w:val="tr-TR"/>
        </w:rPr>
        <w:t>E.Temel Politika ve Öncelikler</w:t>
      </w:r>
      <w:bookmarkEnd w:id="79"/>
      <w:bookmarkEnd w:id="80"/>
    </w:p>
    <w:p w14:paraId="49FA64B4" w14:textId="77777777" w:rsidR="00622751" w:rsidRPr="00F66965" w:rsidRDefault="00622751" w:rsidP="00622751">
      <w:pPr>
        <w:rPr>
          <w:lang w:val="tr-TR"/>
        </w:rPr>
      </w:pPr>
    </w:p>
    <w:p w14:paraId="25F617A5" w14:textId="77777777" w:rsidR="00622751" w:rsidRPr="00FB16E3" w:rsidRDefault="00622751" w:rsidP="00622751">
      <w:pPr>
        <w:autoSpaceDE w:val="0"/>
        <w:autoSpaceDN w:val="0"/>
        <w:adjustRightInd w:val="0"/>
        <w:ind w:firstLine="360"/>
        <w:jc w:val="both"/>
        <w:rPr>
          <w:sz w:val="28"/>
          <w:szCs w:val="28"/>
          <w:lang w:val="tr-TR" w:eastAsia="tr-TR"/>
        </w:rPr>
      </w:pPr>
      <w:r w:rsidRPr="00FB16E3">
        <w:rPr>
          <w:sz w:val="28"/>
          <w:szCs w:val="28"/>
          <w:lang w:val="tr-TR" w:eastAsia="tr-TR"/>
        </w:rPr>
        <w:t xml:space="preserve">Başkanlığımız, çağdaş kavramları benimsemiş bir anlayışla, saydam, hesap verme sorumluluğu bilincinde, katılımcı, kaliteli, etkili ve hızlı hizmet sunabilen bir birim olma  yönünde ve sorumluluğunda olup, amaç ve hedeflerine ulaşmak için bu politikaları ele almıştır. </w:t>
      </w:r>
    </w:p>
    <w:p w14:paraId="6CF5EF01" w14:textId="77777777" w:rsidR="00622751" w:rsidRDefault="00622751" w:rsidP="00622751">
      <w:pPr>
        <w:pStyle w:val="Balk2"/>
        <w:jc w:val="both"/>
        <w:rPr>
          <w:rFonts w:ascii="Times New Roman" w:hAnsi="Times New Roman" w:cs="Times New Roman"/>
          <w:i w:val="0"/>
          <w:color w:val="800080"/>
          <w:sz w:val="32"/>
          <w:szCs w:val="32"/>
          <w:lang w:val="tr-TR"/>
        </w:rPr>
      </w:pPr>
      <w:bookmarkStart w:id="81" w:name="_Toc191092878"/>
      <w:bookmarkStart w:id="82" w:name="_Toc321747847"/>
    </w:p>
    <w:p w14:paraId="31DEDFF1" w14:textId="77777777" w:rsidR="00622751" w:rsidRPr="006F6AB5" w:rsidRDefault="00622751" w:rsidP="00622751">
      <w:pPr>
        <w:pStyle w:val="Balk2"/>
        <w:jc w:val="both"/>
        <w:rPr>
          <w:rFonts w:ascii="Times New Roman" w:hAnsi="Times New Roman" w:cs="Times New Roman"/>
          <w:i w:val="0"/>
          <w:color w:val="800080"/>
          <w:sz w:val="32"/>
          <w:szCs w:val="32"/>
          <w:lang w:val="tr-TR"/>
        </w:rPr>
      </w:pPr>
      <w:r w:rsidRPr="006F6AB5">
        <w:rPr>
          <w:rFonts w:ascii="Times New Roman" w:hAnsi="Times New Roman" w:cs="Times New Roman"/>
          <w:i w:val="0"/>
          <w:color w:val="800080"/>
          <w:sz w:val="32"/>
          <w:szCs w:val="32"/>
          <w:lang w:val="tr-TR"/>
        </w:rPr>
        <w:t>F.Diğer Hususlar</w:t>
      </w:r>
      <w:bookmarkEnd w:id="81"/>
      <w:bookmarkEnd w:id="82"/>
    </w:p>
    <w:p w14:paraId="4E41EDA7" w14:textId="77777777" w:rsidR="00622751" w:rsidRPr="00573DAC" w:rsidRDefault="00622751" w:rsidP="00622751">
      <w:pPr>
        <w:jc w:val="both"/>
        <w:rPr>
          <w:sz w:val="28"/>
          <w:szCs w:val="28"/>
          <w:lang w:val="tr-TR"/>
        </w:rPr>
      </w:pPr>
    </w:p>
    <w:p w14:paraId="5246F5FC" w14:textId="77777777" w:rsidR="00622751" w:rsidRPr="00FB16E3" w:rsidRDefault="00622751" w:rsidP="00622751">
      <w:pPr>
        <w:autoSpaceDE w:val="0"/>
        <w:autoSpaceDN w:val="0"/>
        <w:adjustRightInd w:val="0"/>
        <w:ind w:firstLine="360"/>
        <w:jc w:val="both"/>
        <w:rPr>
          <w:sz w:val="28"/>
          <w:szCs w:val="28"/>
          <w:lang w:val="tr-TR" w:eastAsia="tr-TR"/>
        </w:rPr>
      </w:pPr>
      <w:r w:rsidRPr="00FB16E3">
        <w:rPr>
          <w:sz w:val="28"/>
          <w:szCs w:val="28"/>
          <w:lang w:val="tr-TR" w:eastAsia="tr-TR"/>
        </w:rPr>
        <w:lastRenderedPageBreak/>
        <w:t>Üniversite bütçelerinde hazine yardımlarından karşılanacak ödenekler belirlenirken, üniversitelerin gerçek ihtiyaçları göz önünde bulundurulmamakta, bu durum ise hizmetlerin zamanında yerine  getirilmesini güçleştirmektedir. Ön görülen hazine yardımının gerçek ihtiyaca göre belirlenmesi,  hizmetlerin zamanında yerine getirilmesini ve istenilen düzeye ulaşmasını sağlayacaktır.</w:t>
      </w:r>
    </w:p>
    <w:p w14:paraId="0757A7FB" w14:textId="77777777" w:rsidR="00622751" w:rsidRDefault="00622751" w:rsidP="00622751">
      <w:pPr>
        <w:pStyle w:val="Balk1"/>
        <w:numPr>
          <w:ilvl w:val="0"/>
          <w:numId w:val="2"/>
        </w:numPr>
        <w:spacing w:before="100" w:beforeAutospacing="1" w:after="100" w:afterAutospacing="1"/>
        <w:jc w:val="both"/>
        <w:rPr>
          <w:color w:val="7030A0"/>
          <w:szCs w:val="28"/>
          <w:lang w:val="tr-TR"/>
        </w:rPr>
      </w:pPr>
      <w:bookmarkStart w:id="83" w:name="_Toc191092879"/>
      <w:bookmarkStart w:id="84" w:name="_Toc321747848"/>
      <w:r w:rsidRPr="006E22A2">
        <w:rPr>
          <w:color w:val="7030A0"/>
          <w:szCs w:val="28"/>
          <w:lang w:val="tr-TR"/>
        </w:rPr>
        <w:t>FAALİYETLERE İLİŞKİN BİLGİ ve DEĞERLENDİRMELER</w:t>
      </w:r>
      <w:bookmarkStart w:id="85" w:name="_Toc191092880"/>
      <w:bookmarkStart w:id="86" w:name="_Toc321747849"/>
      <w:bookmarkEnd w:id="83"/>
      <w:bookmarkEnd w:id="84"/>
    </w:p>
    <w:p w14:paraId="48D3FD15" w14:textId="77777777" w:rsidR="00622751" w:rsidRPr="006E22A2" w:rsidRDefault="00622751" w:rsidP="00622751">
      <w:pPr>
        <w:pStyle w:val="Balk1"/>
        <w:spacing w:before="100" w:beforeAutospacing="1" w:after="100" w:afterAutospacing="1"/>
        <w:ind w:left="180"/>
        <w:jc w:val="both"/>
        <w:rPr>
          <w:color w:val="7030A0"/>
          <w:szCs w:val="28"/>
          <w:lang w:val="tr-TR"/>
        </w:rPr>
      </w:pPr>
      <w:r>
        <w:rPr>
          <w:color w:val="7030A0"/>
          <w:szCs w:val="28"/>
          <w:lang w:val="tr-TR"/>
        </w:rPr>
        <w:t>C.</w:t>
      </w:r>
      <w:r w:rsidRPr="006E22A2">
        <w:rPr>
          <w:color w:val="7030A0"/>
          <w:sz w:val="36"/>
          <w:szCs w:val="36"/>
          <w:lang w:val="tr-TR"/>
        </w:rPr>
        <w:t>Mali Bilgiler</w:t>
      </w:r>
      <w:bookmarkEnd w:id="85"/>
      <w:bookmarkEnd w:id="86"/>
    </w:p>
    <w:p w14:paraId="07A0F19D" w14:textId="77777777" w:rsidR="00622751" w:rsidRPr="00FB16E3" w:rsidRDefault="00622751" w:rsidP="00622751">
      <w:pPr>
        <w:ind w:firstLine="180"/>
        <w:jc w:val="both"/>
        <w:rPr>
          <w:sz w:val="28"/>
          <w:szCs w:val="28"/>
          <w:lang w:val="tr-TR"/>
        </w:rPr>
      </w:pPr>
      <w:r w:rsidRPr="00FB16E3">
        <w:rPr>
          <w:sz w:val="28"/>
          <w:szCs w:val="28"/>
          <w:lang w:val="tr-TR"/>
        </w:rPr>
        <w:t xml:space="preserve">    Başkanlığımızda yapılan tüm hizmetlerin ayrıntılı mali tabloları ile birlikte detaylı olarak raporumuzun </w:t>
      </w:r>
      <w:r w:rsidRPr="00FB16E3">
        <w:rPr>
          <w:b/>
          <w:color w:val="000000"/>
          <w:sz w:val="28"/>
          <w:szCs w:val="28"/>
          <w:lang w:val="tr-TR"/>
        </w:rPr>
        <w:t>sunulan  hizmetler</w:t>
      </w:r>
      <w:r w:rsidRPr="00FB16E3">
        <w:rPr>
          <w:sz w:val="28"/>
          <w:szCs w:val="28"/>
          <w:lang w:val="tr-TR"/>
        </w:rPr>
        <w:t xml:space="preserve"> bölümünde yer verilmiştir.</w:t>
      </w:r>
    </w:p>
    <w:p w14:paraId="4461C57D" w14:textId="77777777" w:rsidR="00622751" w:rsidRPr="00742950" w:rsidRDefault="00622751" w:rsidP="00622751">
      <w:pPr>
        <w:jc w:val="both"/>
        <w:rPr>
          <w:szCs w:val="24"/>
          <w:lang w:val="tr-TR"/>
        </w:rPr>
      </w:pPr>
    </w:p>
    <w:p w14:paraId="75E221C0" w14:textId="77777777" w:rsidR="00622751" w:rsidRPr="006E22A2" w:rsidRDefault="00622751" w:rsidP="00622751">
      <w:pPr>
        <w:jc w:val="both"/>
        <w:rPr>
          <w:b/>
          <w:color w:val="7030A0"/>
          <w:sz w:val="32"/>
          <w:szCs w:val="32"/>
          <w:lang w:val="tr-TR"/>
        </w:rPr>
      </w:pPr>
      <w:r w:rsidRPr="006E22A2">
        <w:rPr>
          <w:color w:val="7030A0"/>
          <w:sz w:val="32"/>
          <w:szCs w:val="32"/>
          <w:lang w:val="tr-TR"/>
        </w:rPr>
        <w:t xml:space="preserve"> 1</w:t>
      </w:r>
      <w:r w:rsidRPr="006E22A2">
        <w:rPr>
          <w:b/>
          <w:color w:val="7030A0"/>
          <w:sz w:val="32"/>
          <w:szCs w:val="32"/>
          <w:lang w:val="tr-TR"/>
        </w:rPr>
        <w:t>-Mali denetim sonuçları</w:t>
      </w:r>
    </w:p>
    <w:p w14:paraId="7F35BEAE" w14:textId="77777777" w:rsidR="00622751" w:rsidRPr="006E22A2" w:rsidRDefault="00622751" w:rsidP="00622751">
      <w:pPr>
        <w:jc w:val="both"/>
        <w:rPr>
          <w:color w:val="7030A0"/>
          <w:lang w:val="tr-TR"/>
        </w:rPr>
      </w:pPr>
    </w:p>
    <w:p w14:paraId="4BE103D5" w14:textId="77777777" w:rsidR="00622751" w:rsidRPr="00742950" w:rsidRDefault="00622751" w:rsidP="00622751">
      <w:pPr>
        <w:jc w:val="both"/>
        <w:rPr>
          <w:szCs w:val="24"/>
          <w:lang w:val="tr-TR"/>
        </w:rPr>
      </w:pPr>
      <w:r>
        <w:rPr>
          <w:sz w:val="28"/>
          <w:szCs w:val="28"/>
          <w:lang w:val="tr-TR"/>
        </w:rPr>
        <w:t xml:space="preserve">     </w:t>
      </w:r>
      <w:r w:rsidRPr="00742950">
        <w:rPr>
          <w:szCs w:val="24"/>
          <w:lang w:val="tr-TR"/>
        </w:rPr>
        <w:t>Üniversitemiz Strateji Geliştirme Daire Başkanlığının 201</w:t>
      </w:r>
      <w:r>
        <w:rPr>
          <w:szCs w:val="24"/>
          <w:lang w:val="tr-TR"/>
        </w:rPr>
        <w:t>6</w:t>
      </w:r>
      <w:r w:rsidRPr="00742950">
        <w:rPr>
          <w:szCs w:val="24"/>
          <w:lang w:val="tr-TR"/>
        </w:rPr>
        <w:t xml:space="preserve"> mali yılı hesabının Sayıştay Başkanlığınca yerinde incelenmesi henüz yapılmamıştır.</w:t>
      </w:r>
    </w:p>
    <w:p w14:paraId="125CEE81" w14:textId="77777777" w:rsidR="00622751" w:rsidRPr="00272AA9" w:rsidRDefault="00622751" w:rsidP="00622751">
      <w:pPr>
        <w:pStyle w:val="Balk1"/>
        <w:numPr>
          <w:ilvl w:val="0"/>
          <w:numId w:val="2"/>
        </w:numPr>
        <w:spacing w:before="100" w:beforeAutospacing="1" w:after="100" w:afterAutospacing="1"/>
        <w:jc w:val="both"/>
        <w:rPr>
          <w:bCs/>
          <w:color w:val="7030A0"/>
          <w:szCs w:val="28"/>
          <w:lang w:val="tr-TR"/>
        </w:rPr>
      </w:pPr>
      <w:bookmarkStart w:id="87" w:name="_Toc183317695"/>
      <w:bookmarkStart w:id="88" w:name="_Toc191092900"/>
      <w:bookmarkStart w:id="89" w:name="_Toc321747854"/>
      <w:r w:rsidRPr="009377AC">
        <w:rPr>
          <w:bCs/>
          <w:color w:val="7030A0"/>
          <w:sz w:val="24"/>
          <w:szCs w:val="24"/>
          <w:lang w:val="tr-TR"/>
        </w:rPr>
        <w:t>KURUMSAL</w:t>
      </w:r>
      <w:r>
        <w:rPr>
          <w:bCs/>
          <w:color w:val="7030A0"/>
          <w:sz w:val="24"/>
          <w:szCs w:val="24"/>
          <w:lang w:val="tr-TR"/>
        </w:rPr>
        <w:t xml:space="preserve"> </w:t>
      </w:r>
      <w:r w:rsidRPr="009377AC">
        <w:rPr>
          <w:bCs/>
          <w:color w:val="7030A0"/>
          <w:sz w:val="24"/>
          <w:szCs w:val="24"/>
          <w:lang w:val="tr-TR"/>
        </w:rPr>
        <w:t>KABİLİYET</w:t>
      </w:r>
      <w:r>
        <w:rPr>
          <w:bCs/>
          <w:color w:val="7030A0"/>
          <w:sz w:val="24"/>
          <w:szCs w:val="24"/>
          <w:lang w:val="tr-TR"/>
        </w:rPr>
        <w:t xml:space="preserve"> </w:t>
      </w:r>
      <w:r w:rsidRPr="009377AC">
        <w:rPr>
          <w:bCs/>
          <w:color w:val="7030A0"/>
          <w:sz w:val="24"/>
          <w:szCs w:val="24"/>
          <w:lang w:val="tr-TR"/>
        </w:rPr>
        <w:t>ve</w:t>
      </w:r>
      <w:r>
        <w:rPr>
          <w:bCs/>
          <w:color w:val="7030A0"/>
          <w:sz w:val="24"/>
          <w:szCs w:val="24"/>
          <w:lang w:val="tr-TR"/>
        </w:rPr>
        <w:t xml:space="preserve"> </w:t>
      </w:r>
      <w:r w:rsidRPr="009377AC">
        <w:rPr>
          <w:bCs/>
          <w:color w:val="7030A0"/>
          <w:sz w:val="24"/>
          <w:szCs w:val="24"/>
          <w:lang w:val="tr-TR"/>
        </w:rPr>
        <w:t>KAPASİTENİN DEĞERLEN</w:t>
      </w:r>
      <w:r w:rsidRPr="00272AA9">
        <w:rPr>
          <w:bCs/>
          <w:color w:val="7030A0"/>
          <w:szCs w:val="28"/>
          <w:lang w:val="tr-TR"/>
        </w:rPr>
        <w:t>DİRİLMESİ</w:t>
      </w:r>
      <w:bookmarkEnd w:id="87"/>
      <w:bookmarkEnd w:id="88"/>
      <w:bookmarkEnd w:id="89"/>
      <w:r w:rsidRPr="00272AA9">
        <w:rPr>
          <w:bCs/>
          <w:color w:val="7030A0"/>
          <w:szCs w:val="28"/>
          <w:lang w:val="tr-TR"/>
        </w:rPr>
        <w:t xml:space="preserve"> </w:t>
      </w:r>
    </w:p>
    <w:p w14:paraId="12368277" w14:textId="77777777" w:rsidR="00622751" w:rsidRPr="00272AA9" w:rsidRDefault="00622751" w:rsidP="00622751">
      <w:pPr>
        <w:pStyle w:val="Balk2"/>
        <w:jc w:val="both"/>
        <w:rPr>
          <w:rFonts w:ascii="Times New Roman" w:hAnsi="Times New Roman" w:cs="Times New Roman"/>
          <w:i w:val="0"/>
          <w:color w:val="7030A0"/>
          <w:sz w:val="36"/>
          <w:szCs w:val="36"/>
          <w:lang w:val="tr-TR"/>
        </w:rPr>
      </w:pPr>
      <w:bookmarkStart w:id="90" w:name="_Toc183317696"/>
      <w:bookmarkStart w:id="91" w:name="_Toc191092901"/>
      <w:bookmarkStart w:id="92" w:name="_Toc321747855"/>
      <w:r w:rsidRPr="00272AA9">
        <w:rPr>
          <w:rFonts w:ascii="Times New Roman" w:hAnsi="Times New Roman" w:cs="Times New Roman"/>
          <w:i w:val="0"/>
          <w:color w:val="7030A0"/>
          <w:sz w:val="36"/>
          <w:szCs w:val="36"/>
          <w:lang w:val="tr-TR"/>
        </w:rPr>
        <w:t>Üstünlükler</w:t>
      </w:r>
      <w:bookmarkEnd w:id="90"/>
      <w:bookmarkEnd w:id="91"/>
      <w:bookmarkEnd w:id="92"/>
      <w:r w:rsidRPr="00272AA9">
        <w:rPr>
          <w:rFonts w:ascii="Times New Roman" w:hAnsi="Times New Roman" w:cs="Times New Roman"/>
          <w:i w:val="0"/>
          <w:color w:val="7030A0"/>
          <w:sz w:val="36"/>
          <w:szCs w:val="36"/>
          <w:lang w:val="tr-TR"/>
        </w:rPr>
        <w:t xml:space="preserve"> </w:t>
      </w:r>
    </w:p>
    <w:p w14:paraId="5037BA2A" w14:textId="77777777" w:rsidR="00622751" w:rsidRPr="003939E7" w:rsidRDefault="00622751" w:rsidP="00622751">
      <w:pPr>
        <w:ind w:left="360"/>
        <w:jc w:val="both"/>
        <w:rPr>
          <w:sz w:val="22"/>
          <w:szCs w:val="22"/>
          <w:lang w:val="tr-TR"/>
        </w:rPr>
      </w:pPr>
    </w:p>
    <w:p w14:paraId="04EDBA2C" w14:textId="77777777" w:rsidR="00622751" w:rsidRPr="001B59D2" w:rsidRDefault="00622751" w:rsidP="00622751">
      <w:pPr>
        <w:pStyle w:val="ListeParagraf"/>
        <w:numPr>
          <w:ilvl w:val="0"/>
          <w:numId w:val="4"/>
        </w:numPr>
        <w:spacing w:after="200" w:line="276" w:lineRule="auto"/>
        <w:contextualSpacing/>
        <w:rPr>
          <w:sz w:val="28"/>
          <w:szCs w:val="28"/>
        </w:rPr>
      </w:pPr>
      <w:bookmarkStart w:id="93" w:name="_Toc183317697"/>
      <w:bookmarkStart w:id="94" w:name="_Toc191092902"/>
      <w:r w:rsidRPr="001B59D2">
        <w:rPr>
          <w:sz w:val="28"/>
          <w:szCs w:val="28"/>
        </w:rPr>
        <w:t>Üniversitemizce elde edilen kira gelirlerinden, ödenek ihtiyacı bulunan diğer kalemlere aktarma yapılarak mal ve hizmetin devamının sağlanması,</w:t>
      </w:r>
    </w:p>
    <w:p w14:paraId="2F0BE674"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Tüm Bütçe kayıtlarının elektronik ortamda saklanması,</w:t>
      </w:r>
    </w:p>
    <w:p w14:paraId="7694BA04" w14:textId="77777777" w:rsidR="00622751" w:rsidRPr="001B59D2" w:rsidRDefault="00622751" w:rsidP="00622751">
      <w:pPr>
        <w:pStyle w:val="ListeParagraf"/>
        <w:numPr>
          <w:ilvl w:val="0"/>
          <w:numId w:val="4"/>
        </w:numPr>
        <w:spacing w:after="200" w:line="276" w:lineRule="auto"/>
        <w:contextualSpacing/>
        <w:rPr>
          <w:b/>
          <w:sz w:val="28"/>
          <w:szCs w:val="28"/>
        </w:rPr>
      </w:pPr>
      <w:r w:rsidRPr="001B59D2">
        <w:rPr>
          <w:sz w:val="28"/>
          <w:szCs w:val="28"/>
        </w:rPr>
        <w:t xml:space="preserve">Teknolojik donanıma sahip olmamız,  </w:t>
      </w:r>
    </w:p>
    <w:p w14:paraId="42B12F67" w14:textId="77777777" w:rsidR="00622751" w:rsidRPr="001B59D2" w:rsidRDefault="00622751" w:rsidP="00622751">
      <w:pPr>
        <w:pStyle w:val="ListeParagraf"/>
        <w:numPr>
          <w:ilvl w:val="0"/>
          <w:numId w:val="4"/>
        </w:numPr>
        <w:spacing w:after="200" w:line="276" w:lineRule="auto"/>
        <w:contextualSpacing/>
        <w:rPr>
          <w:b/>
          <w:sz w:val="28"/>
          <w:szCs w:val="28"/>
        </w:rPr>
      </w:pPr>
      <w:r w:rsidRPr="001B59D2">
        <w:rPr>
          <w:sz w:val="28"/>
          <w:szCs w:val="28"/>
        </w:rPr>
        <w:t xml:space="preserve">Daimi internet bağlantısının bulunması, </w:t>
      </w:r>
    </w:p>
    <w:p w14:paraId="22745750"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Personelin özverili ve çalışkan olması,</w:t>
      </w:r>
    </w:p>
    <w:p w14:paraId="64466A2F"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Çalışılan ortamın uygunluğu,</w:t>
      </w:r>
    </w:p>
    <w:p w14:paraId="7C6469E8"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Başkanlığımızın diğer birim ve kurumlarla ilişkilerinin güçlü olması,</w:t>
      </w:r>
    </w:p>
    <w:p w14:paraId="333FEB82"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Hizmet verdiğimiz birimlerin memnuniyeti,</w:t>
      </w:r>
    </w:p>
    <w:p w14:paraId="363AA861" w14:textId="77777777" w:rsidR="00622751" w:rsidRPr="001B59D2" w:rsidRDefault="00622751" w:rsidP="00622751">
      <w:pPr>
        <w:pStyle w:val="ListeParagraf"/>
        <w:numPr>
          <w:ilvl w:val="0"/>
          <w:numId w:val="4"/>
        </w:numPr>
        <w:spacing w:after="200" w:line="276" w:lineRule="auto"/>
        <w:contextualSpacing/>
        <w:rPr>
          <w:sz w:val="28"/>
          <w:szCs w:val="28"/>
        </w:rPr>
      </w:pPr>
      <w:r w:rsidRPr="001B59D2">
        <w:rPr>
          <w:sz w:val="28"/>
          <w:szCs w:val="28"/>
        </w:rPr>
        <w:t>Mevcut iş disiplinine sahip olunması.</w:t>
      </w:r>
    </w:p>
    <w:bookmarkEnd w:id="93"/>
    <w:bookmarkEnd w:id="94"/>
    <w:p w14:paraId="035A5607" w14:textId="77777777" w:rsidR="00622751" w:rsidRPr="001B59D2" w:rsidRDefault="00622751" w:rsidP="00622751">
      <w:pPr>
        <w:rPr>
          <w:rFonts w:ascii="Verdana" w:hAnsi="Verdana"/>
          <w:b/>
          <w:color w:val="009999"/>
          <w:szCs w:val="24"/>
        </w:rPr>
      </w:pPr>
    </w:p>
    <w:p w14:paraId="3BA2F447" w14:textId="77777777" w:rsidR="00622751" w:rsidRPr="00F05446" w:rsidRDefault="00622751" w:rsidP="00622751">
      <w:pPr>
        <w:rPr>
          <w:rFonts w:ascii="Verdana" w:hAnsi="Verdana"/>
          <w:b/>
          <w:color w:val="7030A0"/>
          <w:sz w:val="28"/>
          <w:szCs w:val="28"/>
        </w:rPr>
      </w:pPr>
      <w:r w:rsidRPr="00F05446">
        <w:rPr>
          <w:rFonts w:ascii="Verdana" w:hAnsi="Verdana"/>
          <w:b/>
          <w:color w:val="7030A0"/>
          <w:sz w:val="28"/>
          <w:szCs w:val="28"/>
        </w:rPr>
        <w:t xml:space="preserve">Zayıflıklar </w:t>
      </w:r>
    </w:p>
    <w:p w14:paraId="7582284C" w14:textId="77777777" w:rsidR="00622751" w:rsidRPr="00906C3A" w:rsidRDefault="00622751" w:rsidP="00622751">
      <w:pPr>
        <w:rPr>
          <w:rFonts w:ascii="Verdana" w:hAnsi="Verdana"/>
          <w:b/>
          <w:color w:val="009999"/>
          <w:sz w:val="28"/>
          <w:szCs w:val="28"/>
        </w:rPr>
      </w:pPr>
    </w:p>
    <w:p w14:paraId="1D50EA04" w14:textId="77777777" w:rsidR="00622751" w:rsidRPr="001B59D2" w:rsidRDefault="00622751" w:rsidP="00622751">
      <w:pPr>
        <w:pStyle w:val="ListeParagraf"/>
        <w:numPr>
          <w:ilvl w:val="0"/>
          <w:numId w:val="5"/>
        </w:numPr>
        <w:spacing w:after="200" w:line="276" w:lineRule="auto"/>
        <w:contextualSpacing/>
        <w:rPr>
          <w:color w:val="000000"/>
          <w:sz w:val="28"/>
          <w:szCs w:val="28"/>
        </w:rPr>
      </w:pPr>
      <w:r w:rsidRPr="001B59D2">
        <w:rPr>
          <w:color w:val="000000"/>
          <w:sz w:val="28"/>
          <w:szCs w:val="28"/>
        </w:rPr>
        <w:t>Başkanlığımızın faaliyet dönemi içerisinde yürüttüğü işlemlerdeki iş süreçlerinin uzunluğu ve bürokratik işlemlerin uzamasından kaynaklanan zaman kayıpları vb. birimler arası iletişim eksikliği gibi nedenlerden dolayı yaşanan sıkıntılar,</w:t>
      </w:r>
    </w:p>
    <w:p w14:paraId="442E5F6A" w14:textId="77777777" w:rsidR="00622751" w:rsidRPr="001B59D2" w:rsidRDefault="00622751" w:rsidP="00622751">
      <w:pPr>
        <w:pStyle w:val="ListeParagraf"/>
        <w:numPr>
          <w:ilvl w:val="0"/>
          <w:numId w:val="5"/>
        </w:numPr>
        <w:spacing w:after="200" w:line="276" w:lineRule="auto"/>
        <w:contextualSpacing/>
        <w:rPr>
          <w:color w:val="000000"/>
          <w:sz w:val="28"/>
          <w:szCs w:val="28"/>
        </w:rPr>
      </w:pPr>
      <w:r w:rsidRPr="001B59D2">
        <w:rPr>
          <w:color w:val="000000"/>
          <w:sz w:val="28"/>
          <w:szCs w:val="28"/>
        </w:rPr>
        <w:lastRenderedPageBreak/>
        <w:t>Mevzuatlara bağlı olarak iç işleyişteki bürokratik işlemler sürecinin işleri  yavaşlatması sonucu yaşanan sorunlar,</w:t>
      </w:r>
    </w:p>
    <w:p w14:paraId="420F35AE" w14:textId="77777777" w:rsidR="00622751" w:rsidRPr="001B59D2" w:rsidRDefault="00622751" w:rsidP="00622751">
      <w:pPr>
        <w:pStyle w:val="ListeParagraf"/>
        <w:numPr>
          <w:ilvl w:val="0"/>
          <w:numId w:val="5"/>
        </w:numPr>
        <w:spacing w:after="200" w:line="276" w:lineRule="auto"/>
        <w:contextualSpacing/>
        <w:rPr>
          <w:bCs/>
          <w:color w:val="000000"/>
          <w:sz w:val="28"/>
          <w:szCs w:val="28"/>
        </w:rPr>
      </w:pPr>
      <w:r w:rsidRPr="001B59D2">
        <w:rPr>
          <w:bCs/>
          <w:color w:val="000000"/>
          <w:sz w:val="28"/>
          <w:szCs w:val="28"/>
        </w:rPr>
        <w:t>Personel sayısının yetersiz olması,</w:t>
      </w:r>
    </w:p>
    <w:p w14:paraId="5C8B3BAF" w14:textId="77777777" w:rsidR="00622751" w:rsidRPr="001B59D2" w:rsidRDefault="00622751" w:rsidP="00622751">
      <w:pPr>
        <w:pStyle w:val="ListeParagraf"/>
        <w:numPr>
          <w:ilvl w:val="0"/>
          <w:numId w:val="5"/>
        </w:numPr>
        <w:spacing w:after="200" w:line="276" w:lineRule="auto"/>
        <w:contextualSpacing/>
        <w:rPr>
          <w:bCs/>
          <w:color w:val="000000"/>
          <w:sz w:val="28"/>
          <w:szCs w:val="28"/>
        </w:rPr>
      </w:pPr>
      <w:r w:rsidRPr="001B59D2">
        <w:rPr>
          <w:bCs/>
          <w:color w:val="000000"/>
          <w:sz w:val="28"/>
          <w:szCs w:val="28"/>
        </w:rPr>
        <w:t>Hizmet içi eğitime yeteri kadar eğilememiz,</w:t>
      </w:r>
    </w:p>
    <w:p w14:paraId="647DA2DB" w14:textId="77777777" w:rsidR="00622751" w:rsidRPr="00DC3891" w:rsidRDefault="00622751" w:rsidP="00DC3891">
      <w:pPr>
        <w:pStyle w:val="ListeParagraf"/>
        <w:numPr>
          <w:ilvl w:val="0"/>
          <w:numId w:val="5"/>
        </w:numPr>
        <w:spacing w:after="200"/>
        <w:ind w:left="0" w:firstLine="708"/>
        <w:contextualSpacing/>
        <w:rPr>
          <w:sz w:val="28"/>
          <w:szCs w:val="28"/>
          <w:lang w:val="tr-TR"/>
        </w:rPr>
      </w:pPr>
      <w:r w:rsidRPr="00DC3891">
        <w:rPr>
          <w:bCs/>
          <w:color w:val="000000"/>
          <w:sz w:val="28"/>
          <w:szCs w:val="28"/>
        </w:rPr>
        <w:t>Üniversitemize Kamu Personel Seçme Sınavı (KPSS) ile atanan personelin adaylık süresini tamamlamasının ardından nakil, tayin vb. nedenler ile ayrılmaları nedeniyle yetişmiş nitelikli personel sayısının azalması</w:t>
      </w:r>
      <w:r w:rsidRPr="00DC3891">
        <w:rPr>
          <w:bCs/>
          <w:color w:val="000000"/>
          <w:szCs w:val="24"/>
        </w:rPr>
        <w:t>.</w:t>
      </w:r>
      <w:r w:rsidRPr="00DC3891">
        <w:rPr>
          <w:sz w:val="28"/>
          <w:szCs w:val="28"/>
          <w:lang w:val="tr-TR"/>
        </w:rPr>
        <w:t xml:space="preserve"> </w:t>
      </w:r>
    </w:p>
    <w:p w14:paraId="42DD962F" w14:textId="77777777" w:rsidR="00622751" w:rsidRPr="00DE3A50" w:rsidRDefault="00622751" w:rsidP="00622751">
      <w:pPr>
        <w:pStyle w:val="Balk2"/>
        <w:jc w:val="both"/>
        <w:rPr>
          <w:rFonts w:ascii="Times New Roman" w:hAnsi="Times New Roman" w:cs="Times New Roman"/>
          <w:i w:val="0"/>
          <w:color w:val="7030A0"/>
          <w:sz w:val="28"/>
          <w:szCs w:val="28"/>
          <w:lang w:val="tr-TR"/>
        </w:rPr>
      </w:pPr>
      <w:bookmarkStart w:id="95" w:name="_Toc183317698"/>
      <w:bookmarkStart w:id="96" w:name="_Toc191092903"/>
      <w:bookmarkStart w:id="97" w:name="_Toc321747856"/>
      <w:r w:rsidRPr="00DE3A50">
        <w:rPr>
          <w:rFonts w:ascii="Times New Roman" w:hAnsi="Times New Roman" w:cs="Times New Roman"/>
          <w:i w:val="0"/>
          <w:color w:val="7030A0"/>
          <w:sz w:val="28"/>
          <w:szCs w:val="28"/>
          <w:lang w:val="tr-TR"/>
        </w:rPr>
        <w:t>Değerlendirme</w:t>
      </w:r>
      <w:bookmarkEnd w:id="95"/>
      <w:bookmarkEnd w:id="96"/>
      <w:bookmarkEnd w:id="97"/>
    </w:p>
    <w:p w14:paraId="49D74EC2" w14:textId="77777777" w:rsidR="00622751" w:rsidRPr="001B59D2" w:rsidRDefault="00622751" w:rsidP="00622751">
      <w:pPr>
        <w:pStyle w:val="ListeParagraf"/>
        <w:numPr>
          <w:ilvl w:val="0"/>
          <w:numId w:val="6"/>
        </w:numPr>
        <w:spacing w:before="240" w:after="120" w:line="360" w:lineRule="auto"/>
        <w:contextualSpacing/>
        <w:rPr>
          <w:rFonts w:eastAsia="Calibri"/>
          <w:sz w:val="28"/>
          <w:szCs w:val="28"/>
        </w:rPr>
      </w:pPr>
      <w:bookmarkStart w:id="98" w:name="_Toc183317699"/>
      <w:r>
        <w:rPr>
          <w:rFonts w:eastAsia="Calibri"/>
          <w:sz w:val="28"/>
          <w:szCs w:val="28"/>
        </w:rPr>
        <w:t>K</w:t>
      </w:r>
      <w:r w:rsidRPr="001B59D2">
        <w:rPr>
          <w:rFonts w:eastAsia="Calibri"/>
          <w:sz w:val="28"/>
          <w:szCs w:val="28"/>
        </w:rPr>
        <w:t>endisini yenileyebilen, yasal mevzuatı takip edip güncelleme yapabilen, kalifiye personel istihdamı,</w:t>
      </w:r>
    </w:p>
    <w:p w14:paraId="63F53F77" w14:textId="77777777" w:rsidR="00622751" w:rsidRPr="001B59D2" w:rsidRDefault="00622751" w:rsidP="00622751">
      <w:pPr>
        <w:pStyle w:val="ListeParagraf"/>
        <w:numPr>
          <w:ilvl w:val="0"/>
          <w:numId w:val="6"/>
        </w:numPr>
        <w:spacing w:before="120" w:after="120" w:line="360" w:lineRule="auto"/>
        <w:contextualSpacing/>
        <w:rPr>
          <w:rFonts w:eastAsia="Calibri"/>
          <w:sz w:val="28"/>
          <w:szCs w:val="28"/>
        </w:rPr>
      </w:pPr>
      <w:r w:rsidRPr="001B59D2">
        <w:rPr>
          <w:rFonts w:eastAsia="Calibri"/>
          <w:sz w:val="28"/>
          <w:szCs w:val="28"/>
        </w:rPr>
        <w:t>Özveri ile çalışan, yenilik ve öneri getiren personelin iş motivasyonunu artırıcı kaynakların yaratılmasının sağlanması.</w:t>
      </w:r>
    </w:p>
    <w:p w14:paraId="5290B403" w14:textId="77777777" w:rsidR="00622751" w:rsidRPr="00DE3A50" w:rsidRDefault="00622751" w:rsidP="00622751">
      <w:pPr>
        <w:pStyle w:val="Balk1"/>
        <w:numPr>
          <w:ilvl w:val="0"/>
          <w:numId w:val="2"/>
        </w:numPr>
        <w:spacing w:before="100" w:beforeAutospacing="1" w:after="100" w:afterAutospacing="1"/>
        <w:jc w:val="both"/>
        <w:rPr>
          <w:color w:val="7030A0"/>
          <w:szCs w:val="28"/>
          <w:lang w:val="tr-TR"/>
        </w:rPr>
      </w:pPr>
      <w:bookmarkStart w:id="99" w:name="_Toc191092904"/>
      <w:bookmarkStart w:id="100" w:name="_Toc321747857"/>
      <w:bookmarkEnd w:id="98"/>
      <w:r w:rsidRPr="00DE3A50">
        <w:rPr>
          <w:color w:val="7030A0"/>
          <w:szCs w:val="28"/>
          <w:lang w:val="tr-TR"/>
        </w:rPr>
        <w:t>ÖNERİ ve TEDBİRLER</w:t>
      </w:r>
      <w:bookmarkEnd w:id="99"/>
      <w:bookmarkEnd w:id="100"/>
    </w:p>
    <w:p w14:paraId="1456B3A1" w14:textId="77777777" w:rsidR="00622751" w:rsidRPr="001B59D2" w:rsidRDefault="00622751" w:rsidP="00622751">
      <w:pPr>
        <w:autoSpaceDE w:val="0"/>
        <w:autoSpaceDN w:val="0"/>
        <w:adjustRightInd w:val="0"/>
        <w:spacing w:line="360" w:lineRule="auto"/>
        <w:ind w:firstLine="360"/>
        <w:jc w:val="both"/>
        <w:rPr>
          <w:rFonts w:eastAsia="Calibri"/>
          <w:sz w:val="28"/>
          <w:szCs w:val="28"/>
        </w:rPr>
      </w:pPr>
      <w:r w:rsidRPr="001B59D2">
        <w:rPr>
          <w:rFonts w:eastAsia="Calibri"/>
          <w:sz w:val="28"/>
          <w:szCs w:val="28"/>
        </w:rPr>
        <w:t>İdari ve Mali İşler Daire Başkanlığı 201</w:t>
      </w:r>
      <w:r>
        <w:rPr>
          <w:rFonts w:eastAsia="Calibri"/>
          <w:sz w:val="28"/>
          <w:szCs w:val="28"/>
        </w:rPr>
        <w:t>6</w:t>
      </w:r>
      <w:r w:rsidRPr="001B59D2">
        <w:rPr>
          <w:rFonts w:eastAsia="Calibri"/>
          <w:sz w:val="28"/>
          <w:szCs w:val="28"/>
        </w:rPr>
        <w:t xml:space="preserve"> yılı faaliyet raporu, Başkanlığımızın misyon, vizyon amaç ve hedeflerinin yanı sıra faaliyetlerine ilişkin bilgi ve değerlendirmelerini, performans bilgilerini, Başkanlık kabiliyet ve kapasitesinin bir değerlendirmesini içermektedir. Raporda ayrıca, Başkanlığımızın temel politikaları ve öncelikleri, üstün ve zayıf yönleri, amaç ve hedefleri ortaya konularak bu hedeflere ulaşılması doğrultusunda uygulanması gereken stratejiler de belirtilmiştir.</w:t>
      </w:r>
    </w:p>
    <w:p w14:paraId="5D35E77A" w14:textId="77777777" w:rsidR="00622751" w:rsidRPr="001B59D2" w:rsidRDefault="00622751" w:rsidP="00622751">
      <w:pPr>
        <w:numPr>
          <w:ilvl w:val="0"/>
          <w:numId w:val="7"/>
        </w:numPr>
        <w:spacing w:line="360" w:lineRule="auto"/>
        <w:ind w:left="0"/>
        <w:jc w:val="both"/>
        <w:rPr>
          <w:b/>
          <w:bCs/>
          <w:color w:val="9A3300"/>
          <w:sz w:val="28"/>
          <w:szCs w:val="28"/>
        </w:rPr>
      </w:pPr>
      <w:r w:rsidRPr="001B59D2">
        <w:rPr>
          <w:sz w:val="28"/>
          <w:szCs w:val="28"/>
        </w:rPr>
        <w:t>Kamu zararına hiçbir şekilde meydan vermeden titizlikle çalışan başkanlığımızın mali bir birim olması nedeni ile çalışanlarımızca yapılacak ufak hatanın bile büyük bir risk doğuracağı düşünülerek, kadrolu ve nitelikli personel eksiğimizin öncelikli olarak giderilmesi gerekmektedir.</w:t>
      </w:r>
    </w:p>
    <w:p w14:paraId="77FE11CD" w14:textId="77777777" w:rsidR="00622751" w:rsidRPr="001B59D2" w:rsidRDefault="00622751" w:rsidP="00622751">
      <w:pPr>
        <w:pStyle w:val="ListeParagraf"/>
        <w:numPr>
          <w:ilvl w:val="0"/>
          <w:numId w:val="7"/>
        </w:numPr>
        <w:autoSpaceDE w:val="0"/>
        <w:autoSpaceDN w:val="0"/>
        <w:adjustRightInd w:val="0"/>
        <w:spacing w:line="360" w:lineRule="auto"/>
        <w:ind w:left="0"/>
        <w:contextualSpacing/>
        <w:jc w:val="both"/>
        <w:rPr>
          <w:rFonts w:eastAsia="Calibri"/>
          <w:sz w:val="28"/>
          <w:szCs w:val="28"/>
        </w:rPr>
      </w:pPr>
      <w:r w:rsidRPr="001B59D2">
        <w:rPr>
          <w:sz w:val="28"/>
          <w:szCs w:val="28"/>
        </w:rPr>
        <w:t>Başkanlığımız personelinin günün değişen şartlarına uyumunun sağlanması, daima değişeme açık olan kendini yenileyen esnek bir yapıya kavuşturulması zorunludur.</w:t>
      </w:r>
      <w:r>
        <w:rPr>
          <w:sz w:val="28"/>
          <w:szCs w:val="28"/>
        </w:rPr>
        <w:t xml:space="preserve"> Bundan dolayı yıl içinde yapılabilecek mevzuaata dayalı eğitim ve seminerlere katılımlarının sağlanması.</w:t>
      </w:r>
    </w:p>
    <w:p w14:paraId="68FDE78C" w14:textId="77777777" w:rsidR="00622751" w:rsidRPr="00220986" w:rsidRDefault="00622751" w:rsidP="00622751">
      <w:pPr>
        <w:pStyle w:val="ListeParagraf"/>
        <w:numPr>
          <w:ilvl w:val="0"/>
          <w:numId w:val="7"/>
        </w:numPr>
        <w:autoSpaceDE w:val="0"/>
        <w:autoSpaceDN w:val="0"/>
        <w:adjustRightInd w:val="0"/>
        <w:spacing w:line="360" w:lineRule="auto"/>
        <w:ind w:left="0"/>
        <w:contextualSpacing/>
        <w:jc w:val="both"/>
        <w:rPr>
          <w:rFonts w:eastAsia="Calibri"/>
          <w:sz w:val="28"/>
          <w:szCs w:val="28"/>
        </w:rPr>
      </w:pPr>
      <w:r w:rsidRPr="001B59D2">
        <w:rPr>
          <w:sz w:val="28"/>
          <w:szCs w:val="28"/>
        </w:rPr>
        <w:lastRenderedPageBreak/>
        <w:t>Üstün yönlerimizin geliştirilmesi ve zayıf yönlerimizin iyileştirilmesi Başkanlığımız tarafından üretilen hizmet kalitesini, hizmet alan ve çalışan memnuniyetini olumlu yönde etkileyecek ve Başkanlığımızın hedeflerine ulaşmasına katkı sağlayacaktır.</w:t>
      </w:r>
      <w:r w:rsidRPr="001B59D2">
        <w:rPr>
          <w:color w:val="FF0000"/>
          <w:sz w:val="28"/>
          <w:szCs w:val="28"/>
        </w:rPr>
        <w:t xml:space="preserve"> </w:t>
      </w:r>
    </w:p>
    <w:p w14:paraId="6FA8CC49" w14:textId="77777777" w:rsidR="00622751" w:rsidRDefault="00622751" w:rsidP="00622751">
      <w:pPr>
        <w:autoSpaceDE w:val="0"/>
        <w:autoSpaceDN w:val="0"/>
        <w:adjustRightInd w:val="0"/>
        <w:spacing w:line="360" w:lineRule="auto"/>
        <w:contextualSpacing/>
        <w:jc w:val="both"/>
        <w:rPr>
          <w:rFonts w:eastAsia="Calibri"/>
          <w:sz w:val="28"/>
          <w:szCs w:val="28"/>
        </w:rPr>
      </w:pPr>
    </w:p>
    <w:p w14:paraId="39B1F1F9" w14:textId="77777777" w:rsidR="00622751" w:rsidRPr="00622751" w:rsidRDefault="00622751" w:rsidP="00622751">
      <w:pPr>
        <w:autoSpaceDE w:val="0"/>
        <w:autoSpaceDN w:val="0"/>
        <w:adjustRightInd w:val="0"/>
        <w:spacing w:line="360" w:lineRule="auto"/>
        <w:contextualSpacing/>
        <w:jc w:val="both"/>
        <w:rPr>
          <w:rFonts w:eastAsia="Calibri"/>
          <w:sz w:val="28"/>
          <w:szCs w:val="28"/>
        </w:rPr>
      </w:pPr>
      <w:r w:rsidRPr="00622751">
        <w:rPr>
          <w:rFonts w:eastAsia="Calibri"/>
          <w:b/>
          <w:sz w:val="28"/>
          <w:szCs w:val="28"/>
        </w:rPr>
        <w:t>I.İÇ KONTROL GÜVENCE BEYANI</w:t>
      </w:r>
    </w:p>
    <w:p w14:paraId="7A9CB532" w14:textId="77777777" w:rsidR="00622751" w:rsidRPr="00220986" w:rsidRDefault="00622751" w:rsidP="00622751">
      <w:pPr>
        <w:jc w:val="center"/>
        <w:rPr>
          <w:rFonts w:ascii="New York" w:hAnsi="New York"/>
          <w:color w:val="000000"/>
          <w:sz w:val="28"/>
          <w:szCs w:val="28"/>
          <w:lang w:val="tr-TR" w:eastAsia="tr-TR"/>
        </w:rPr>
      </w:pPr>
      <w:r w:rsidRPr="00220986">
        <w:rPr>
          <w:b/>
          <w:bCs/>
          <w:color w:val="000000"/>
          <w:sz w:val="28"/>
          <w:szCs w:val="28"/>
          <w:lang w:val="tr-TR" w:eastAsia="tr-TR"/>
        </w:rPr>
        <w:t>İÇ KONTROL GÜVENCE BEYANI</w:t>
      </w:r>
    </w:p>
    <w:p w14:paraId="68E033E6"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7C33FEC1"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71C12A25"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xml:space="preserve">Harcama yetkilisi olarak yetkim </w:t>
      </w:r>
      <w:r w:rsidRPr="00622751">
        <w:rPr>
          <w:color w:val="000000"/>
          <w:sz w:val="28"/>
          <w:szCs w:val="28"/>
          <w:lang w:val="tr-TR" w:eastAsia="tr-TR"/>
        </w:rPr>
        <w:t>dâhilinde</w:t>
      </w:r>
      <w:r w:rsidRPr="00220986">
        <w:rPr>
          <w:color w:val="000000"/>
          <w:sz w:val="28"/>
          <w:szCs w:val="28"/>
          <w:lang w:val="tr-TR" w:eastAsia="tr-TR"/>
        </w:rPr>
        <w:t>;</w:t>
      </w:r>
    </w:p>
    <w:p w14:paraId="1A7ACD59"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74248534"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 raporda yer alan bilgilerin güvenilir, tam ve doğru olduğunu beyan ederim.</w:t>
      </w:r>
    </w:p>
    <w:p w14:paraId="38170CBC"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6750510D"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0F4247E0"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7CCC2248" w14:textId="77777777" w:rsidR="00622751" w:rsidRPr="00622751" w:rsidRDefault="00622751" w:rsidP="00622751">
      <w:pPr>
        <w:jc w:val="both"/>
        <w:rPr>
          <w:color w:val="000000"/>
          <w:sz w:val="28"/>
          <w:szCs w:val="28"/>
          <w:lang w:val="tr-TR" w:eastAsia="tr-TR"/>
        </w:rPr>
      </w:pPr>
      <w:r w:rsidRPr="00220986">
        <w:rPr>
          <w:color w:val="000000"/>
          <w:sz w:val="28"/>
          <w:szCs w:val="28"/>
          <w:lang w:val="tr-TR" w:eastAsia="tr-TR"/>
        </w:rPr>
        <w:t xml:space="preserve">Bu güvence, harcama yetkilisi olarak sahip olduğum bilgi ve değerlendirmeler, iç kontroller, iç denetçi raporları ile Sayıştay raporları gibi bilgim </w:t>
      </w:r>
      <w:r w:rsidRPr="00622751">
        <w:rPr>
          <w:color w:val="000000"/>
          <w:sz w:val="28"/>
          <w:szCs w:val="28"/>
          <w:lang w:val="tr-TR" w:eastAsia="tr-TR"/>
        </w:rPr>
        <w:t>dâhilindeki</w:t>
      </w:r>
      <w:r w:rsidRPr="00220986">
        <w:rPr>
          <w:color w:val="000000"/>
          <w:sz w:val="28"/>
          <w:szCs w:val="28"/>
          <w:lang w:val="tr-TR" w:eastAsia="tr-TR"/>
        </w:rPr>
        <w:t xml:space="preserve"> hususlara dayanmaktadır</w:t>
      </w:r>
    </w:p>
    <w:p w14:paraId="3E4C100E"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0710B225"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Burada raporlanmayan, idarenin menfaatlerine zarar veren herhangi bir husus hakkında bilgim olmadığını beyan ederim.</w:t>
      </w:r>
      <w:r w:rsidR="00D903A8">
        <w:rPr>
          <w:color w:val="000000"/>
          <w:sz w:val="28"/>
          <w:szCs w:val="28"/>
          <w:lang w:val="tr-TR" w:eastAsia="tr-TR"/>
        </w:rPr>
        <w:t>18.01.2017</w:t>
      </w:r>
    </w:p>
    <w:p w14:paraId="268EECBE"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541CEA72"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745B04CE"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62D45A87" w14:textId="77777777" w:rsidR="00622751" w:rsidRPr="00220986" w:rsidRDefault="00622751" w:rsidP="00622751">
      <w:pPr>
        <w:jc w:val="both"/>
        <w:rPr>
          <w:rFonts w:ascii="New York" w:hAnsi="New York"/>
          <w:color w:val="000000"/>
          <w:sz w:val="28"/>
          <w:szCs w:val="28"/>
          <w:lang w:val="tr-TR" w:eastAsia="tr-TR"/>
        </w:rPr>
      </w:pPr>
      <w:r w:rsidRPr="00220986">
        <w:rPr>
          <w:color w:val="000000"/>
          <w:sz w:val="28"/>
          <w:szCs w:val="28"/>
          <w:lang w:val="tr-TR" w:eastAsia="tr-TR"/>
        </w:rPr>
        <w:t> </w:t>
      </w:r>
    </w:p>
    <w:p w14:paraId="07A1EB73" w14:textId="77777777" w:rsidR="00622751" w:rsidRPr="00220986" w:rsidRDefault="00622751" w:rsidP="00622751">
      <w:pPr>
        <w:jc w:val="both"/>
        <w:rPr>
          <w:rFonts w:ascii="New York" w:hAnsi="New York"/>
          <w:color w:val="000000"/>
          <w:szCs w:val="24"/>
          <w:lang w:val="tr-TR" w:eastAsia="tr-TR"/>
        </w:rPr>
      </w:pPr>
      <w:r w:rsidRPr="00220986">
        <w:rPr>
          <w:color w:val="000000"/>
          <w:szCs w:val="24"/>
          <w:lang w:val="tr-TR" w:eastAsia="tr-TR"/>
        </w:rPr>
        <w:t> </w:t>
      </w:r>
    </w:p>
    <w:p w14:paraId="69D25EA9" w14:textId="77777777" w:rsidR="00622751" w:rsidRPr="00220986" w:rsidRDefault="00622751" w:rsidP="00622751">
      <w:pPr>
        <w:ind w:left="6372"/>
        <w:jc w:val="both"/>
        <w:rPr>
          <w:rFonts w:ascii="New York" w:hAnsi="New York"/>
          <w:b/>
          <w:color w:val="000000"/>
          <w:szCs w:val="24"/>
          <w:lang w:val="tr-TR" w:eastAsia="tr-TR"/>
        </w:rPr>
      </w:pPr>
      <w:r w:rsidRPr="00220986">
        <w:rPr>
          <w:b/>
          <w:color w:val="000000"/>
          <w:szCs w:val="24"/>
          <w:lang w:val="tr-TR" w:eastAsia="tr-TR"/>
        </w:rPr>
        <w:t>Mahmut DİLBER</w:t>
      </w:r>
    </w:p>
    <w:p w14:paraId="468668F6" w14:textId="77777777" w:rsidR="00622751" w:rsidRPr="00220986" w:rsidRDefault="00622751" w:rsidP="00622751">
      <w:pPr>
        <w:ind w:left="6372"/>
        <w:jc w:val="both"/>
        <w:rPr>
          <w:rFonts w:ascii="New York" w:hAnsi="New York"/>
          <w:b/>
          <w:color w:val="000000"/>
          <w:szCs w:val="24"/>
          <w:lang w:val="tr-TR" w:eastAsia="tr-TR"/>
        </w:rPr>
      </w:pPr>
      <w:r w:rsidRPr="00220986">
        <w:rPr>
          <w:b/>
          <w:color w:val="000000"/>
          <w:szCs w:val="24"/>
          <w:lang w:val="tr-TR" w:eastAsia="tr-TR"/>
        </w:rPr>
        <w:t>Harcama Yetkilisi</w:t>
      </w:r>
    </w:p>
    <w:p w14:paraId="2D7590F7" w14:textId="77777777" w:rsidR="00622751" w:rsidRPr="00220986" w:rsidRDefault="00622751" w:rsidP="00622751">
      <w:pPr>
        <w:autoSpaceDE w:val="0"/>
        <w:autoSpaceDN w:val="0"/>
        <w:adjustRightInd w:val="0"/>
        <w:spacing w:line="360" w:lineRule="auto"/>
        <w:contextualSpacing/>
        <w:jc w:val="both"/>
        <w:rPr>
          <w:rFonts w:eastAsia="Calibri"/>
          <w:szCs w:val="24"/>
        </w:rPr>
      </w:pPr>
    </w:p>
    <w:p w14:paraId="12472747" w14:textId="77777777" w:rsidR="00622751" w:rsidRPr="00220986" w:rsidRDefault="00622751" w:rsidP="00622751">
      <w:pPr>
        <w:autoSpaceDE w:val="0"/>
        <w:autoSpaceDN w:val="0"/>
        <w:adjustRightInd w:val="0"/>
        <w:spacing w:line="360" w:lineRule="auto"/>
        <w:contextualSpacing/>
        <w:jc w:val="both"/>
        <w:rPr>
          <w:rFonts w:eastAsia="Calibri"/>
          <w:szCs w:val="24"/>
        </w:rPr>
      </w:pPr>
    </w:p>
    <w:p w14:paraId="4EBA9693" w14:textId="77777777" w:rsidR="00622751" w:rsidRPr="00220986" w:rsidRDefault="00622751" w:rsidP="00622751">
      <w:pPr>
        <w:autoSpaceDE w:val="0"/>
        <w:autoSpaceDN w:val="0"/>
        <w:adjustRightInd w:val="0"/>
        <w:spacing w:line="360" w:lineRule="auto"/>
        <w:contextualSpacing/>
        <w:jc w:val="both"/>
        <w:rPr>
          <w:rFonts w:eastAsia="Calibri"/>
          <w:szCs w:val="24"/>
        </w:rPr>
      </w:pPr>
    </w:p>
    <w:p w14:paraId="672F5FB0" w14:textId="77777777" w:rsidR="00622751" w:rsidRPr="00220986" w:rsidRDefault="00622751" w:rsidP="00622751">
      <w:pPr>
        <w:autoSpaceDE w:val="0"/>
        <w:autoSpaceDN w:val="0"/>
        <w:adjustRightInd w:val="0"/>
        <w:spacing w:line="360" w:lineRule="auto"/>
        <w:contextualSpacing/>
        <w:jc w:val="both"/>
        <w:rPr>
          <w:rFonts w:eastAsia="Calibri"/>
          <w:szCs w:val="24"/>
        </w:rPr>
      </w:pPr>
    </w:p>
    <w:p w14:paraId="1F76DE6C" w14:textId="77777777" w:rsidR="00622751" w:rsidRDefault="00622751" w:rsidP="00622751">
      <w:pPr>
        <w:autoSpaceDE w:val="0"/>
        <w:autoSpaceDN w:val="0"/>
        <w:adjustRightInd w:val="0"/>
        <w:spacing w:line="360" w:lineRule="auto"/>
        <w:contextualSpacing/>
        <w:jc w:val="both"/>
        <w:rPr>
          <w:rFonts w:eastAsia="Calibri"/>
          <w:sz w:val="28"/>
          <w:szCs w:val="28"/>
        </w:rPr>
      </w:pPr>
    </w:p>
    <w:p w14:paraId="2E3F95E6" w14:textId="77777777" w:rsidR="00622751" w:rsidRDefault="00622751" w:rsidP="00622751">
      <w:pPr>
        <w:autoSpaceDE w:val="0"/>
        <w:autoSpaceDN w:val="0"/>
        <w:adjustRightInd w:val="0"/>
        <w:spacing w:line="360" w:lineRule="auto"/>
        <w:contextualSpacing/>
        <w:jc w:val="both"/>
        <w:rPr>
          <w:rFonts w:eastAsia="Calibri"/>
          <w:sz w:val="28"/>
          <w:szCs w:val="28"/>
        </w:rPr>
      </w:pPr>
    </w:p>
    <w:p w14:paraId="58666907" w14:textId="77777777" w:rsidR="00622751" w:rsidRDefault="00622751" w:rsidP="00622751">
      <w:pPr>
        <w:autoSpaceDE w:val="0"/>
        <w:autoSpaceDN w:val="0"/>
        <w:adjustRightInd w:val="0"/>
        <w:spacing w:line="360" w:lineRule="auto"/>
        <w:contextualSpacing/>
        <w:jc w:val="both"/>
        <w:rPr>
          <w:rFonts w:eastAsia="Calibri"/>
          <w:sz w:val="28"/>
          <w:szCs w:val="28"/>
        </w:rPr>
      </w:pPr>
    </w:p>
    <w:p w14:paraId="6BD80E87" w14:textId="77777777" w:rsidR="00622751" w:rsidRDefault="00622751" w:rsidP="00622751">
      <w:pPr>
        <w:autoSpaceDE w:val="0"/>
        <w:autoSpaceDN w:val="0"/>
        <w:adjustRightInd w:val="0"/>
        <w:spacing w:line="360" w:lineRule="auto"/>
        <w:contextualSpacing/>
        <w:jc w:val="both"/>
        <w:rPr>
          <w:rFonts w:eastAsia="Calibri"/>
          <w:sz w:val="28"/>
          <w:szCs w:val="28"/>
        </w:rPr>
      </w:pPr>
    </w:p>
    <w:p w14:paraId="5AB23AD7" w14:textId="77777777" w:rsidR="00622751" w:rsidRDefault="00622751" w:rsidP="00622751">
      <w:pPr>
        <w:autoSpaceDE w:val="0"/>
        <w:autoSpaceDN w:val="0"/>
        <w:adjustRightInd w:val="0"/>
        <w:spacing w:line="360" w:lineRule="auto"/>
        <w:contextualSpacing/>
        <w:jc w:val="both"/>
        <w:rPr>
          <w:rFonts w:eastAsia="Calibri"/>
          <w:sz w:val="28"/>
          <w:szCs w:val="28"/>
        </w:rPr>
      </w:pPr>
    </w:p>
    <w:p w14:paraId="0288363B" w14:textId="77777777" w:rsidR="00622751" w:rsidRDefault="00622751" w:rsidP="00622751">
      <w:pPr>
        <w:autoSpaceDE w:val="0"/>
        <w:autoSpaceDN w:val="0"/>
        <w:adjustRightInd w:val="0"/>
        <w:spacing w:line="360" w:lineRule="auto"/>
        <w:contextualSpacing/>
        <w:jc w:val="both"/>
        <w:rPr>
          <w:rFonts w:eastAsia="Calibri"/>
          <w:sz w:val="28"/>
          <w:szCs w:val="28"/>
        </w:rPr>
      </w:pPr>
    </w:p>
    <w:p w14:paraId="3E952D08" w14:textId="77777777" w:rsidR="00622751" w:rsidRDefault="00622751" w:rsidP="00622751">
      <w:pPr>
        <w:autoSpaceDE w:val="0"/>
        <w:autoSpaceDN w:val="0"/>
        <w:adjustRightInd w:val="0"/>
        <w:spacing w:line="360" w:lineRule="auto"/>
        <w:contextualSpacing/>
        <w:jc w:val="both"/>
        <w:rPr>
          <w:rFonts w:eastAsia="Calibri"/>
          <w:sz w:val="28"/>
          <w:szCs w:val="28"/>
        </w:rPr>
      </w:pPr>
    </w:p>
    <w:p w14:paraId="7BED5D34" w14:textId="77777777" w:rsidR="00622751" w:rsidRDefault="00622751" w:rsidP="00622751">
      <w:pPr>
        <w:autoSpaceDE w:val="0"/>
        <w:autoSpaceDN w:val="0"/>
        <w:adjustRightInd w:val="0"/>
        <w:spacing w:line="360" w:lineRule="auto"/>
        <w:contextualSpacing/>
        <w:jc w:val="both"/>
        <w:rPr>
          <w:rFonts w:eastAsia="Calibri"/>
          <w:sz w:val="28"/>
          <w:szCs w:val="28"/>
        </w:rPr>
      </w:pPr>
    </w:p>
    <w:p w14:paraId="5C1D87CE" w14:textId="77777777" w:rsidR="00622751" w:rsidRDefault="00622751" w:rsidP="00622751">
      <w:pPr>
        <w:autoSpaceDE w:val="0"/>
        <w:autoSpaceDN w:val="0"/>
        <w:adjustRightInd w:val="0"/>
        <w:spacing w:line="360" w:lineRule="auto"/>
        <w:contextualSpacing/>
        <w:jc w:val="both"/>
        <w:rPr>
          <w:rFonts w:eastAsia="Calibri"/>
          <w:sz w:val="28"/>
          <w:szCs w:val="28"/>
        </w:rPr>
      </w:pPr>
    </w:p>
    <w:p w14:paraId="73EFC3AC" w14:textId="77777777" w:rsidR="00622751" w:rsidRDefault="00622751" w:rsidP="00622751">
      <w:pPr>
        <w:autoSpaceDE w:val="0"/>
        <w:autoSpaceDN w:val="0"/>
        <w:adjustRightInd w:val="0"/>
        <w:spacing w:line="360" w:lineRule="auto"/>
        <w:contextualSpacing/>
        <w:jc w:val="both"/>
        <w:rPr>
          <w:rFonts w:eastAsia="Calibri"/>
          <w:sz w:val="28"/>
          <w:szCs w:val="28"/>
        </w:rPr>
      </w:pPr>
    </w:p>
    <w:p w14:paraId="50329585" w14:textId="77777777" w:rsidR="00622751" w:rsidRDefault="00622751" w:rsidP="00622751">
      <w:pPr>
        <w:autoSpaceDE w:val="0"/>
        <w:autoSpaceDN w:val="0"/>
        <w:adjustRightInd w:val="0"/>
        <w:spacing w:line="360" w:lineRule="auto"/>
        <w:contextualSpacing/>
        <w:jc w:val="both"/>
        <w:rPr>
          <w:rFonts w:eastAsia="Calibri"/>
          <w:sz w:val="28"/>
          <w:szCs w:val="28"/>
        </w:rPr>
      </w:pPr>
    </w:p>
    <w:p w14:paraId="3F9EE8DB" w14:textId="77777777" w:rsidR="00622751" w:rsidRDefault="00622751" w:rsidP="00622751">
      <w:pPr>
        <w:autoSpaceDE w:val="0"/>
        <w:autoSpaceDN w:val="0"/>
        <w:adjustRightInd w:val="0"/>
        <w:spacing w:line="360" w:lineRule="auto"/>
        <w:contextualSpacing/>
        <w:jc w:val="both"/>
        <w:rPr>
          <w:rFonts w:eastAsia="Calibri"/>
          <w:sz w:val="28"/>
          <w:szCs w:val="28"/>
        </w:rPr>
      </w:pPr>
    </w:p>
    <w:p w14:paraId="4E57F5B8" w14:textId="77777777" w:rsidR="00622751" w:rsidRPr="00220986" w:rsidRDefault="00622751" w:rsidP="00622751">
      <w:pPr>
        <w:autoSpaceDE w:val="0"/>
        <w:autoSpaceDN w:val="0"/>
        <w:adjustRightInd w:val="0"/>
        <w:spacing w:line="360" w:lineRule="auto"/>
        <w:contextualSpacing/>
        <w:jc w:val="both"/>
        <w:rPr>
          <w:rFonts w:eastAsia="Calibri"/>
          <w:sz w:val="28"/>
          <w:szCs w:val="28"/>
        </w:rPr>
      </w:pPr>
    </w:p>
    <w:p w14:paraId="1F7A7DB8" w14:textId="77777777" w:rsidR="00622751" w:rsidRDefault="00622751" w:rsidP="00622751">
      <w:pPr>
        <w:autoSpaceDE w:val="0"/>
        <w:autoSpaceDN w:val="0"/>
        <w:adjustRightInd w:val="0"/>
        <w:spacing w:line="360" w:lineRule="auto"/>
        <w:contextualSpacing/>
        <w:jc w:val="both"/>
        <w:rPr>
          <w:rFonts w:eastAsia="Calibri"/>
          <w:sz w:val="28"/>
          <w:szCs w:val="28"/>
        </w:rPr>
      </w:pPr>
    </w:p>
    <w:p w14:paraId="3935C892" w14:textId="77777777" w:rsidR="00622751" w:rsidRDefault="00622751" w:rsidP="00622751">
      <w:pPr>
        <w:autoSpaceDE w:val="0"/>
        <w:autoSpaceDN w:val="0"/>
        <w:adjustRightInd w:val="0"/>
        <w:spacing w:line="360" w:lineRule="auto"/>
        <w:contextualSpacing/>
        <w:jc w:val="both"/>
        <w:rPr>
          <w:rFonts w:eastAsia="Calibri"/>
          <w:sz w:val="28"/>
          <w:szCs w:val="28"/>
        </w:rPr>
      </w:pPr>
    </w:p>
    <w:tbl>
      <w:tblPr>
        <w:tblW w:w="0" w:type="auto"/>
        <w:jc w:val="center"/>
        <w:tblCellMar>
          <w:left w:w="0" w:type="dxa"/>
          <w:right w:w="0" w:type="dxa"/>
        </w:tblCellMar>
        <w:tblLook w:val="04A0" w:firstRow="1" w:lastRow="0" w:firstColumn="1" w:lastColumn="0" w:noHBand="0" w:noVBand="1"/>
      </w:tblPr>
      <w:tblGrid>
        <w:gridCol w:w="9104"/>
      </w:tblGrid>
      <w:tr w:rsidR="008C7104" w14:paraId="1A636085" w14:textId="77777777" w:rsidTr="008C7104">
        <w:trPr>
          <w:jc w:val="center"/>
        </w:trPr>
        <w:tc>
          <w:tcPr>
            <w:tcW w:w="9104" w:type="dxa"/>
            <w:tcMar>
              <w:top w:w="0" w:type="dxa"/>
              <w:left w:w="108" w:type="dxa"/>
              <w:bottom w:w="0" w:type="dxa"/>
              <w:right w:w="108" w:type="dxa"/>
            </w:tcMar>
            <w:hideMark/>
          </w:tcPr>
          <w:p w14:paraId="5F5C62E0" w14:textId="77777777" w:rsidR="008C7104" w:rsidRDefault="008C7104">
            <w:pPr>
              <w:jc w:val="center"/>
              <w:rPr>
                <w:rFonts w:ascii="New York" w:hAnsi="New York"/>
                <w:lang w:val="tr-TR" w:eastAsia="tr-TR"/>
              </w:rPr>
            </w:pPr>
            <w:r>
              <w:rPr>
                <w:b/>
                <w:bCs/>
                <w:sz w:val="20"/>
              </w:rPr>
              <w:t>KAMU İDARELERİNCE HAZIRLANACAK</w:t>
            </w:r>
          </w:p>
          <w:p w14:paraId="764A2368" w14:textId="77777777" w:rsidR="008C7104" w:rsidRDefault="008C7104">
            <w:pPr>
              <w:jc w:val="center"/>
              <w:rPr>
                <w:rFonts w:ascii="New York" w:hAnsi="New York"/>
              </w:rPr>
            </w:pPr>
            <w:r>
              <w:rPr>
                <w:b/>
                <w:bCs/>
                <w:sz w:val="20"/>
              </w:rPr>
              <w:t>FAALİYET RAPORLARI HAKKINDA</w:t>
            </w:r>
          </w:p>
          <w:p w14:paraId="153D4C89" w14:textId="77777777" w:rsidR="008C7104" w:rsidRDefault="008C7104">
            <w:pPr>
              <w:jc w:val="center"/>
              <w:rPr>
                <w:rFonts w:ascii="New York" w:hAnsi="New York"/>
              </w:rPr>
            </w:pPr>
            <w:r>
              <w:rPr>
                <w:b/>
                <w:bCs/>
                <w:sz w:val="20"/>
              </w:rPr>
              <w:t>YÖNETMELİK</w:t>
            </w:r>
          </w:p>
          <w:p w14:paraId="6BADF211" w14:textId="77777777" w:rsidR="008C7104" w:rsidRDefault="008C7104">
            <w:pPr>
              <w:jc w:val="center"/>
              <w:rPr>
                <w:rFonts w:ascii="New York" w:hAnsi="New York"/>
              </w:rPr>
            </w:pPr>
            <w:r>
              <w:rPr>
                <w:b/>
                <w:bCs/>
                <w:sz w:val="20"/>
              </w:rPr>
              <w:t> </w:t>
            </w:r>
          </w:p>
          <w:p w14:paraId="0B2C6F43" w14:textId="77777777" w:rsidR="008C7104" w:rsidRDefault="008C7104">
            <w:pPr>
              <w:jc w:val="center"/>
              <w:rPr>
                <w:rFonts w:ascii="New York" w:hAnsi="New York"/>
              </w:rPr>
            </w:pPr>
            <w:r>
              <w:rPr>
                <w:b/>
                <w:bCs/>
                <w:sz w:val="18"/>
                <w:szCs w:val="18"/>
              </w:rPr>
              <w:t>BİRİNCİ BÖLÜM</w:t>
            </w:r>
          </w:p>
          <w:p w14:paraId="42B52532" w14:textId="77777777" w:rsidR="008C7104" w:rsidRDefault="008C7104">
            <w:pPr>
              <w:jc w:val="center"/>
              <w:rPr>
                <w:rFonts w:ascii="New York" w:hAnsi="New York"/>
              </w:rPr>
            </w:pPr>
            <w:r>
              <w:rPr>
                <w:b/>
                <w:bCs/>
                <w:sz w:val="18"/>
                <w:szCs w:val="18"/>
              </w:rPr>
              <w:t>Amaç, Kapsam, Dayanak ve Tanımlar</w:t>
            </w:r>
          </w:p>
          <w:p w14:paraId="3A60D06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Amaç ve kapsam</w:t>
            </w:r>
          </w:p>
          <w:p w14:paraId="2F28903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 –</w:t>
            </w:r>
            <w:r>
              <w:rPr>
                <w:rStyle w:val="apple-converted-space"/>
                <w:sz w:val="18"/>
                <w:szCs w:val="18"/>
              </w:rPr>
              <w:t> </w:t>
            </w:r>
            <w:r>
              <w:rPr>
                <w:sz w:val="18"/>
                <w:szCs w:val="18"/>
              </w:rPr>
              <w:t>(1) Bu Yönetmelik; genel bütçe kapsamındaki kamu idareleri, özel bütçeli idareler, sosyal güvenlik kurumları ile mahalli idarelerin faaliyet raporlarının hazırlanması, ilgili idarelere verilmesi, kamuoyuna açıklanması ve bu işlemlere ilişkin süreler ile diğer usul ve esasları belirlemek amacıyla hazırlanmıştır.</w:t>
            </w:r>
          </w:p>
          <w:p w14:paraId="42320ED6"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Dayanak</w:t>
            </w:r>
          </w:p>
          <w:p w14:paraId="156FF4B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 –</w:t>
            </w:r>
            <w:r>
              <w:rPr>
                <w:rStyle w:val="apple-converted-space"/>
                <w:sz w:val="18"/>
                <w:szCs w:val="18"/>
              </w:rPr>
              <w:t> </w:t>
            </w:r>
            <w:r>
              <w:rPr>
                <w:sz w:val="18"/>
                <w:szCs w:val="18"/>
              </w:rPr>
              <w:t>(1) Bu Yönetmelik, 10/12/2003 tarihli ve 5018 sayılı Kamu Mali Yönetimi ve Kontrol Kanununun 41 inci maddesine dayanılarak hazırlanmıştır.</w:t>
            </w:r>
          </w:p>
          <w:p w14:paraId="030B190D"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Tanımlar</w:t>
            </w:r>
          </w:p>
          <w:p w14:paraId="5BCCA6AB"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3 –</w:t>
            </w:r>
            <w:r>
              <w:rPr>
                <w:rStyle w:val="apple-converted-space"/>
                <w:sz w:val="18"/>
                <w:szCs w:val="18"/>
              </w:rPr>
              <w:t> </w:t>
            </w:r>
            <w:r>
              <w:rPr>
                <w:sz w:val="18"/>
                <w:szCs w:val="18"/>
              </w:rPr>
              <w:t>(1) Bu Yönetmelikte geçen;</w:t>
            </w:r>
          </w:p>
          <w:p w14:paraId="5522C8A3"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a) Bakanlık: Maliye Bakanlığını,</w:t>
            </w:r>
          </w:p>
          <w:p w14:paraId="3277EFE1"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b) Faaliyet raporu: Birim ve idare faaliyet raporlarını, genel faaliyet raporunu ve mahalli idareler genel faaliyet raporunu,</w:t>
            </w:r>
          </w:p>
          <w:p w14:paraId="3E3A5C56"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c) Genel bütçe kapsamındaki kamu idareleri: Kanuna ekli (I) sayılı cetvelde yer alan kamu idarelerini,</w:t>
            </w:r>
          </w:p>
          <w:p w14:paraId="5FF521A9"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ç) Harcama birimi: Kamu idaresi bütçesinde ödenek tahsis edilen ve harcama yetkisi bulunan birimi,</w:t>
            </w:r>
          </w:p>
          <w:p w14:paraId="5A19491A"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d) Kanun: 5018 sayılı Kamu Mali Yönetimi ve Kontrol Kanununu,</w:t>
            </w:r>
          </w:p>
          <w:p w14:paraId="17165C3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e) Mahalli idare: Yetkileri belirli bir coğrafi alan ve hizmetlerle sınırlı olarak kamusal faaliyet gösteren belediye, il özel idaresi ile bunlara bağlı veya bunların kurdukları veya üye oldukları birlik ve idareleri,</w:t>
            </w:r>
          </w:p>
          <w:p w14:paraId="4FDB6CF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f) Mali yıl: Takvim yılını,</w:t>
            </w:r>
          </w:p>
          <w:p w14:paraId="2FEF025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g) Merkezi yönetim kapsamındaki kamu idareleri: Kanuna ekli (I), (II) ve (III) sayılı cetvellerde yer alan kamu idarelerini,</w:t>
            </w:r>
          </w:p>
          <w:p w14:paraId="7F3889B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ğ) Özel bütçeli idareler: Kanuna ekli (II) sayılı cetvelde yer alan kamu idarelerini,</w:t>
            </w:r>
          </w:p>
          <w:p w14:paraId="3707CC02"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h)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rehberi: Kanunun 9 uncu maddesi uyarınca Bakanlıkça hazırlanan ve performans esaslı</w:t>
            </w:r>
            <w:r>
              <w:rPr>
                <w:rStyle w:val="apple-converted-space"/>
                <w:sz w:val="18"/>
                <w:szCs w:val="18"/>
              </w:rPr>
              <w:t> </w:t>
            </w:r>
            <w:r>
              <w:rPr>
                <w:rStyle w:val="spelle"/>
                <w:sz w:val="18"/>
                <w:szCs w:val="18"/>
              </w:rPr>
              <w:t>bütçelemeye</w:t>
            </w:r>
            <w:r>
              <w:rPr>
                <w:rStyle w:val="apple-converted-space"/>
                <w:sz w:val="18"/>
                <w:szCs w:val="18"/>
              </w:rPr>
              <w:t> </w:t>
            </w:r>
            <w:r>
              <w:rPr>
                <w:sz w:val="18"/>
                <w:szCs w:val="18"/>
              </w:rPr>
              <w:t>ilişkin esas ve usuller ile standartları belirleyen rehberi,</w:t>
            </w:r>
          </w:p>
          <w:p w14:paraId="412A27E4" w14:textId="77777777" w:rsidR="008C7104" w:rsidRDefault="008C7104">
            <w:pPr>
              <w:jc w:val="both"/>
              <w:rPr>
                <w:rFonts w:ascii="New York" w:hAnsi="New York"/>
              </w:rPr>
            </w:pPr>
            <w:r>
              <w:rPr>
                <w:sz w:val="18"/>
                <w:szCs w:val="18"/>
              </w:rPr>
              <w:lastRenderedPageBreak/>
              <w:t>            </w:t>
            </w:r>
            <w:r>
              <w:rPr>
                <w:rStyle w:val="apple-converted-space"/>
                <w:sz w:val="18"/>
                <w:szCs w:val="18"/>
              </w:rPr>
              <w:t> </w:t>
            </w:r>
            <w:r>
              <w:rPr>
                <w:sz w:val="18"/>
                <w:szCs w:val="18"/>
              </w:rPr>
              <w:t>ı) Performans göstergesi: Kamu idarelerinin performans hedeflerine ulaşmak amacıyla yürüttükleri faaliyetlerin sonuçlarını ölçmek, izlemek ve değerlendirmek için kullanılan göstergeleri,</w:t>
            </w:r>
          </w:p>
          <w:p w14:paraId="0949346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i) Performans hedefi: Kamu idarelerinin stratejik hedeflerine ulaşmak için bir mali yılda gerçekleştirmeyi amaçladıkları performans seviyelerini gösteren hedefleri,</w:t>
            </w:r>
          </w:p>
          <w:p w14:paraId="586B9CA5"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j) Performans programı: Kamu idarelerinin stratejik planlarıyla uyumlu olarak bir mali yılda yürütülecek faaliyetlerini, faaliyet ve proje bazında kaynak ihtiyacını, performans hedef ve göstergelerini içeren, idare bütçesinin ve faaliyet raporunun hazırlanmasına esas teşkil eden programı,</w:t>
            </w:r>
          </w:p>
          <w:p w14:paraId="3365484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k) Sosyal güvenlik kurumları: Kanuna ekli (IV) sayılı cetvelde yer alan kamu kurumlarını,</w:t>
            </w:r>
          </w:p>
          <w:p w14:paraId="4F917EB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l) Stratejik plan: Kamu idarelerinin orta ve uzun vadeli amaçlarını, temel ilke ve politikalarını, hedef ve önceliklerini, performans ölçütlerini, bunlara ulaşmak için izlenecek yöntemler ile kaynak dağılımlarını içeren planı,</w:t>
            </w:r>
          </w:p>
          <w:p w14:paraId="1BB7068D"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m) Üst yönetici: Milli Savunma Bakanlığında Bakanı, bakanlıklarda müsteşarı, diğer kamu idarelerinde en üst yöneticiyi, il özel idarelerinde valiyi ve belediyelerde belediye başkanını,</w:t>
            </w:r>
          </w:p>
          <w:p w14:paraId="5783216B"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n) Yönetmelik: Bu Yönetmeliği,</w:t>
            </w:r>
          </w:p>
          <w:p w14:paraId="5CA5E9AD"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ifade eder.</w:t>
            </w:r>
          </w:p>
          <w:p w14:paraId="64026996" w14:textId="77777777" w:rsidR="008C7104" w:rsidRDefault="008C7104">
            <w:pPr>
              <w:jc w:val="both"/>
              <w:rPr>
                <w:rFonts w:ascii="New York" w:hAnsi="New York"/>
              </w:rPr>
            </w:pPr>
            <w:r>
              <w:rPr>
                <w:sz w:val="18"/>
                <w:szCs w:val="18"/>
              </w:rPr>
              <w:t> </w:t>
            </w:r>
          </w:p>
          <w:p w14:paraId="4B99943B" w14:textId="77777777" w:rsidR="008C7104" w:rsidRDefault="008C7104">
            <w:pPr>
              <w:jc w:val="center"/>
              <w:rPr>
                <w:rFonts w:ascii="New York" w:hAnsi="New York"/>
              </w:rPr>
            </w:pPr>
            <w:r>
              <w:rPr>
                <w:b/>
                <w:bCs/>
                <w:sz w:val="18"/>
                <w:szCs w:val="18"/>
              </w:rPr>
              <w:t>İKİNCİ BÖLÜM</w:t>
            </w:r>
          </w:p>
          <w:p w14:paraId="5DD8751F" w14:textId="77777777" w:rsidR="008C7104" w:rsidRDefault="008C7104">
            <w:pPr>
              <w:jc w:val="center"/>
              <w:rPr>
                <w:rFonts w:ascii="New York" w:hAnsi="New York"/>
              </w:rPr>
            </w:pPr>
            <w:r>
              <w:rPr>
                <w:b/>
                <w:bCs/>
                <w:sz w:val="18"/>
                <w:szCs w:val="18"/>
              </w:rPr>
              <w:t>Raporlama İlkeleri</w:t>
            </w:r>
          </w:p>
          <w:p w14:paraId="5412105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Sorumluluk ilkesi</w:t>
            </w:r>
          </w:p>
          <w:p w14:paraId="540A7B0D"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4 –</w:t>
            </w:r>
            <w:r>
              <w:rPr>
                <w:rStyle w:val="apple-converted-space"/>
                <w:sz w:val="18"/>
                <w:szCs w:val="18"/>
              </w:rPr>
              <w:t> </w:t>
            </w:r>
            <w:r>
              <w:rPr>
                <w:sz w:val="18"/>
                <w:szCs w:val="18"/>
              </w:rPr>
              <w:t>(1) Faaliyet raporları mali saydamlık ve hesap verme sorumluluğunu sağlayacak şekilde hazırlanır.</w:t>
            </w:r>
          </w:p>
          <w:p w14:paraId="311F9590"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Doğruluk ve tarafsızlık ilkesi</w:t>
            </w:r>
          </w:p>
          <w:p w14:paraId="23B9881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5 –</w:t>
            </w:r>
            <w:r>
              <w:rPr>
                <w:rStyle w:val="apple-converted-space"/>
                <w:sz w:val="18"/>
                <w:szCs w:val="18"/>
              </w:rPr>
              <w:t> </w:t>
            </w:r>
            <w:r>
              <w:rPr>
                <w:sz w:val="18"/>
                <w:szCs w:val="18"/>
              </w:rPr>
              <w:t>(1) Faaliyet raporlarında yer alan bilgilerin doğru, güvenilir, önyargısız ve tarafsız olması zorunludur.</w:t>
            </w:r>
          </w:p>
          <w:p w14:paraId="1FA76900"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Açıklık ilkesi</w:t>
            </w:r>
          </w:p>
          <w:p w14:paraId="7473DBC5"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6 –</w:t>
            </w:r>
            <w:r>
              <w:rPr>
                <w:rStyle w:val="apple-converted-space"/>
                <w:sz w:val="18"/>
                <w:szCs w:val="18"/>
              </w:rPr>
              <w:t> </w:t>
            </w:r>
            <w:r>
              <w:rPr>
                <w:sz w:val="18"/>
                <w:szCs w:val="18"/>
              </w:rPr>
              <w:t>(1) Faaliyet raporları, ilgili tarafların ve kamuoyunun bilgi sahibi olmasını sağlamak üzere açık, anlaşılır ve sade bir dil kullanılarak hazırlanır.</w:t>
            </w:r>
          </w:p>
          <w:p w14:paraId="1BC30C4E"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Raporlarda teknik terim ve kısaltmaların kullanılması durumunda bunlar ayrıca tanımlanır.</w:t>
            </w:r>
          </w:p>
          <w:p w14:paraId="24BBCA01"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Tam açıklama ilkesi</w:t>
            </w:r>
          </w:p>
          <w:p w14:paraId="53414EA5"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7 –</w:t>
            </w:r>
            <w:r>
              <w:rPr>
                <w:rStyle w:val="apple-converted-space"/>
                <w:sz w:val="18"/>
                <w:szCs w:val="18"/>
              </w:rPr>
              <w:t> </w:t>
            </w:r>
            <w:r>
              <w:rPr>
                <w:sz w:val="18"/>
                <w:szCs w:val="18"/>
              </w:rPr>
              <w:t>(1) Faaliyet raporlarında yer alan bilgilerin eksiksiz olması, faaliyet sonuçlarını tüm yönleriyle açıklaması gerekir.</w:t>
            </w:r>
          </w:p>
          <w:p w14:paraId="0B72F852"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İdarenin faaliyetleriyle ilgisi olmayan hususlara faaliyet raporlarında yer verilmez.</w:t>
            </w:r>
          </w:p>
          <w:p w14:paraId="54AD163D"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Tutarlılık ilkesi</w:t>
            </w:r>
          </w:p>
          <w:p w14:paraId="0F3B01B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8 –</w:t>
            </w:r>
            <w:r>
              <w:rPr>
                <w:rStyle w:val="apple-converted-space"/>
                <w:sz w:val="18"/>
                <w:szCs w:val="18"/>
              </w:rPr>
              <w:t> </w:t>
            </w:r>
            <w:r>
              <w:rPr>
                <w:sz w:val="18"/>
                <w:szCs w:val="18"/>
              </w:rPr>
              <w:t>(1) Faaliyet sonuçlarının gösterilmesi ve değerlendirilmesinde aynı yöntemler kullanılır. Yöntem değişiklikleri olması durumunda, bu değişiklikler raporda açıklanır.</w:t>
            </w:r>
          </w:p>
          <w:p w14:paraId="65BCD3D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Faaliyet raporları yıllar itibarıyla karşılaştırmaya imkân verecek biçimde hazırlanır.</w:t>
            </w:r>
          </w:p>
          <w:p w14:paraId="1817D891"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Yıllık olma ilkesi</w:t>
            </w:r>
          </w:p>
          <w:p w14:paraId="65DBF70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9 –</w:t>
            </w:r>
            <w:r>
              <w:rPr>
                <w:rStyle w:val="apple-converted-space"/>
                <w:sz w:val="18"/>
                <w:szCs w:val="18"/>
              </w:rPr>
              <w:t> </w:t>
            </w:r>
            <w:r>
              <w:rPr>
                <w:sz w:val="18"/>
                <w:szCs w:val="18"/>
              </w:rPr>
              <w:t>(1) Faaliyet raporları, bir mali yılın faaliyet sonuçlarını gösterecek şekilde hazırlanır.</w:t>
            </w:r>
          </w:p>
          <w:p w14:paraId="429FFABE" w14:textId="77777777" w:rsidR="008C7104" w:rsidRDefault="008C7104">
            <w:pPr>
              <w:jc w:val="both"/>
              <w:rPr>
                <w:rFonts w:ascii="New York" w:hAnsi="New York"/>
              </w:rPr>
            </w:pPr>
            <w:r>
              <w:rPr>
                <w:sz w:val="18"/>
                <w:szCs w:val="18"/>
              </w:rPr>
              <w:t> </w:t>
            </w:r>
          </w:p>
          <w:p w14:paraId="0E631DE6" w14:textId="77777777" w:rsidR="008C7104" w:rsidRDefault="008C7104">
            <w:pPr>
              <w:jc w:val="center"/>
              <w:rPr>
                <w:rFonts w:ascii="New York" w:hAnsi="New York"/>
              </w:rPr>
            </w:pPr>
            <w:r>
              <w:rPr>
                <w:b/>
                <w:bCs/>
                <w:sz w:val="18"/>
                <w:szCs w:val="18"/>
              </w:rPr>
              <w:t>ÜÇÜNCÜ BÖLÜM</w:t>
            </w:r>
          </w:p>
          <w:p w14:paraId="0B7EAFFD" w14:textId="77777777" w:rsidR="008C7104" w:rsidRDefault="008C7104">
            <w:pPr>
              <w:jc w:val="center"/>
              <w:rPr>
                <w:rFonts w:ascii="New York" w:hAnsi="New York"/>
              </w:rPr>
            </w:pPr>
            <w:r>
              <w:rPr>
                <w:b/>
                <w:bCs/>
                <w:sz w:val="18"/>
                <w:szCs w:val="18"/>
              </w:rPr>
              <w:t>Faaliyet Raporlarının Düzenlenmesi,</w:t>
            </w:r>
          </w:p>
          <w:p w14:paraId="16322F91" w14:textId="77777777" w:rsidR="008C7104" w:rsidRDefault="008C7104">
            <w:pPr>
              <w:jc w:val="center"/>
              <w:rPr>
                <w:rFonts w:ascii="New York" w:hAnsi="New York"/>
              </w:rPr>
            </w:pPr>
            <w:r>
              <w:rPr>
                <w:b/>
                <w:bCs/>
                <w:sz w:val="18"/>
                <w:szCs w:val="18"/>
              </w:rPr>
              <w:t>İlgili İdarelere Verilmesi ve Bu İşlemlere İlişkin Süreler</w:t>
            </w:r>
          </w:p>
          <w:p w14:paraId="1E577910"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faaliyet raporu</w:t>
            </w:r>
          </w:p>
          <w:p w14:paraId="1CCC14CF"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10 –</w:t>
            </w:r>
            <w:r>
              <w:rPr>
                <w:rStyle w:val="apple-converted-space"/>
                <w:sz w:val="18"/>
                <w:szCs w:val="18"/>
              </w:rPr>
              <w:t> </w:t>
            </w:r>
            <w:r>
              <w:rPr>
                <w:sz w:val="18"/>
                <w:szCs w:val="18"/>
              </w:rPr>
              <w:t>(1) Birim faaliyet raporu; genel bütçe kapsamındaki kamu idareleri, özel bütçeli idareler, sosyal güvenlik kurumları ve mahalli idarelerin bütçelerinde kendisine ödenek tahsis edilen harcama yetkilileri tarafından hazırlanır.</w:t>
            </w:r>
          </w:p>
          <w:p w14:paraId="5C47134D"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bütçe kapsamındaki kamu idareleri, özel bütçeli idareler ve sosyal güvenlik kurumlarının ilgili mali yıla ilişkin birim faaliyet raporları harcama yetkilileri tarafından izleyen mali yılın en geç Mart ayı sonuna kadar üst yöneticiye sunulur.</w:t>
            </w:r>
          </w:p>
          <w:p w14:paraId="2DBC637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(3) Mahalli idareler harcama yetkilileri tarafından hazırlanan birim faaliyet raporları ise izleyen mali yılın en geç Şubat ayı sonuna kadar üst yöneticiye sunulur.</w:t>
            </w:r>
          </w:p>
          <w:p w14:paraId="2F4094B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(4) Üst yönetici, harcama birimlerinin faaliyetlerini ve performansını izleyebilmek amacıyla, harcama yetkililerinden üç veya altı aylık birim faaliyet raporları isteyebilir.</w:t>
            </w:r>
          </w:p>
          <w:p w14:paraId="5B94F03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(5) Birim faaliyet raporu hazırlayan harcama yetkilileri, raporun içeriğinden ve raporda yer alan bilgilerin doğruluğundan üst yöneticiye karşı sorumludur.</w:t>
            </w:r>
          </w:p>
          <w:p w14:paraId="7BD0445F"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İdare faaliyet raporu</w:t>
            </w:r>
          </w:p>
          <w:p w14:paraId="7FDBDAE8"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11 –</w:t>
            </w:r>
            <w:r>
              <w:rPr>
                <w:rStyle w:val="apple-converted-space"/>
                <w:sz w:val="18"/>
                <w:szCs w:val="18"/>
              </w:rPr>
              <w:t> </w:t>
            </w:r>
            <w:r>
              <w:rPr>
                <w:sz w:val="18"/>
                <w:szCs w:val="18"/>
              </w:rPr>
              <w:t>(1) İdare faaliyet raporu, birim faaliyet raporları esas alınarak, idarenin faaliyet sonuçlarını gösterecek şekilde üst yönetici tarafından hazırlanır.</w:t>
            </w:r>
          </w:p>
          <w:p w14:paraId="3069F3CA"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bütçe kapsamındaki kamu idareleri, özel bütçeli idareler ile sosyal güvenlik kurumlarının ilgili mali yıla ilişkin idare faaliyet raporları üst yöneticileri tarafından izleyen mali yılın en geç Nisan ayı sonuna kadar kamuoyuna açıklanır. Bu raporların birer örneği aynı süre içerisinde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Bakanlığa gönderilir.</w:t>
            </w:r>
          </w:p>
          <w:p w14:paraId="6BBA4972"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(3)</w:t>
            </w:r>
            <w:r>
              <w:rPr>
                <w:rStyle w:val="apple-converted-space"/>
                <w:sz w:val="18"/>
                <w:szCs w:val="18"/>
              </w:rPr>
              <w:t> </w:t>
            </w:r>
            <w:r>
              <w:rPr>
                <w:spacing w:val="5"/>
                <w:sz w:val="18"/>
                <w:szCs w:val="18"/>
              </w:rPr>
              <w:t>Mahalli idarelerce hazırlanan idare faaliyet raporlarından; il özel idarelerinin</w:t>
            </w:r>
            <w:r>
              <w:rPr>
                <w:rStyle w:val="apple-converted-space"/>
                <w:spacing w:val="5"/>
                <w:sz w:val="18"/>
                <w:szCs w:val="18"/>
              </w:rPr>
              <w:t> </w:t>
            </w:r>
            <w:r>
              <w:rPr>
                <w:sz w:val="18"/>
                <w:szCs w:val="18"/>
              </w:rPr>
              <w:t>faaliyet raporları Mart ayı toplantısında vali veya genel sekreter tarafından il genel meclisine, belediyelerin faaliyet raporları Nisan ayı toplantısında belediye başkanı tarafından belediye meclisine, mahalli idare birliklerinin faaliyet raporları ise Nisan ayında birlik başkanı tarafından birlik meclisine sunulur.</w:t>
            </w:r>
          </w:p>
          <w:p w14:paraId="64A09C0A" w14:textId="77777777" w:rsidR="008C7104" w:rsidRDefault="008C7104">
            <w:pPr>
              <w:jc w:val="both"/>
              <w:rPr>
                <w:rFonts w:ascii="New York" w:hAnsi="New York"/>
              </w:rPr>
            </w:pPr>
            <w:r>
              <w:rPr>
                <w:sz w:val="18"/>
                <w:szCs w:val="18"/>
              </w:rPr>
              <w:lastRenderedPageBreak/>
              <w:t>            </w:t>
            </w:r>
            <w:r>
              <w:rPr>
                <w:rStyle w:val="apple-converted-space"/>
                <w:sz w:val="18"/>
                <w:szCs w:val="18"/>
              </w:rPr>
              <w:t> </w:t>
            </w:r>
            <w:r>
              <w:rPr>
                <w:sz w:val="18"/>
                <w:szCs w:val="18"/>
              </w:rPr>
              <w:t>(4) İl özel idarelerinin faaliyet raporları Mart ayı sonuna kadar; belediyelerin faaliyet raporları ile mahalli idare birliklerinin faaliyet raporları ise Nisan ayı sonuna kadar üst yöneticileri tarafından kamuoyuna açıklanır. Bu raporların birer örneği aynı süreler içinde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İçişleri Bakanlığına gönderilir.</w:t>
            </w:r>
          </w:p>
          <w:p w14:paraId="008F0EC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(5) Diğer mahalli idarelerin faaliyet raporlarının hazırlanması ve sunulmasında belediyeler için belirlenen sürelere uyulur.</w:t>
            </w:r>
          </w:p>
          <w:p w14:paraId="0B363499"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(6) Sayıştay, Bakanlık veya İçişleri Bakanlığınca istenilmesi halinde faaliyet raporları ayrıca elektronik ortamda da gönderilir.</w:t>
            </w:r>
          </w:p>
          <w:p w14:paraId="398C7852"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(7) Üst yöneticiler, idare faaliyet raporlarının içeriğinden ve raporlarda yer alan bilgilerin doğruluğundan ilgili Bakana; mahalli idarelerde ise meclislerine karşı sorumludur.</w:t>
            </w:r>
          </w:p>
          <w:p w14:paraId="5CF0C39B"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Mahalli idareler genel faaliyet raporu</w:t>
            </w:r>
          </w:p>
          <w:p w14:paraId="1B8D035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12 –</w:t>
            </w:r>
            <w:r>
              <w:rPr>
                <w:rStyle w:val="apple-converted-space"/>
                <w:sz w:val="18"/>
                <w:szCs w:val="18"/>
              </w:rPr>
              <w:t> </w:t>
            </w:r>
            <w:r>
              <w:rPr>
                <w:spacing w:val="5"/>
                <w:sz w:val="18"/>
                <w:szCs w:val="18"/>
              </w:rPr>
              <w:t>(1) Mahalli idareler genel faaliyet raporu, mahalli idarelerin idare</w:t>
            </w:r>
            <w:r>
              <w:rPr>
                <w:rStyle w:val="apple-converted-space"/>
                <w:spacing w:val="5"/>
                <w:sz w:val="18"/>
                <w:szCs w:val="18"/>
              </w:rPr>
              <w:t> </w:t>
            </w:r>
            <w:r>
              <w:rPr>
                <w:sz w:val="18"/>
                <w:szCs w:val="18"/>
              </w:rPr>
              <w:t>faaliyet raporları esas alınarak İçişleri Bakanlığı tarafından hazırlanır.</w:t>
            </w:r>
          </w:p>
          <w:p w14:paraId="0BC658B5"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Mahalli idareler genel faaliyet raporu İçişleri Bakanlığı tarafından izleyen mali yılın Haziran ayının</w:t>
            </w:r>
            <w:r>
              <w:rPr>
                <w:rStyle w:val="apple-converted-space"/>
                <w:sz w:val="18"/>
                <w:szCs w:val="18"/>
              </w:rPr>
              <w:t> </w:t>
            </w:r>
            <w:r>
              <w:rPr>
                <w:rStyle w:val="spelle"/>
                <w:sz w:val="18"/>
                <w:szCs w:val="18"/>
              </w:rPr>
              <w:t>onbeşine</w:t>
            </w:r>
            <w:r>
              <w:rPr>
                <w:rStyle w:val="apple-converted-space"/>
                <w:sz w:val="18"/>
                <w:szCs w:val="18"/>
              </w:rPr>
              <w:t> </w:t>
            </w:r>
            <w:r>
              <w:rPr>
                <w:sz w:val="18"/>
                <w:szCs w:val="18"/>
              </w:rPr>
              <w:t>kadar kamuoyuna açıklanır. Bu raporun birer örneği aynı süre içerisinde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ve Bakanlığa gönderilir.</w:t>
            </w:r>
          </w:p>
          <w:p w14:paraId="5345D665"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Mahalli idareler genel faaliyet raporunun kapsamı</w:t>
            </w:r>
          </w:p>
          <w:p w14:paraId="393EB4D6"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13 –</w:t>
            </w:r>
            <w:r>
              <w:rPr>
                <w:rStyle w:val="apple-converted-space"/>
                <w:sz w:val="18"/>
                <w:szCs w:val="18"/>
              </w:rPr>
              <w:t> </w:t>
            </w:r>
            <w:r>
              <w:rPr>
                <w:sz w:val="18"/>
                <w:szCs w:val="18"/>
              </w:rPr>
              <w:t>(1) Mahalli idarelerin genel durumunu ortaya koymak üzere hazırlanacak mahalli idareler genel faaliyet raporunda;</w:t>
            </w:r>
          </w:p>
          <w:p w14:paraId="35AC4EE8"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a) Mahalli idare bütçeleri gelir ve gider hedefleri ile gerçekleşmelerine ilişkin bilgi ve değerlendirmeler,</w:t>
            </w:r>
          </w:p>
          <w:p w14:paraId="2E5BF9F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b) Mahalli idareler, mahalli idarelere bağlı kuruluş ve işletmeler ile belediye ortaklıklarının iç ve dış borçlarına ilişkin bilgi ve değerlendirmeler,</w:t>
            </w:r>
          </w:p>
          <w:p w14:paraId="199150D9"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c) Mahalli idarelerin insan kaynakları ile fiziki kaynaklarına ilişkin bilgi ve değerlendirmeler,</w:t>
            </w:r>
          </w:p>
          <w:p w14:paraId="76D75FAF"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ç) Mahalli idare bütçelerinden yapılan yardımlar ile sosyal hizmet harcamalarına ilişkin bilgi ve değerlendirmeler,</w:t>
            </w:r>
          </w:p>
          <w:p w14:paraId="3F7EA806"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d) Mahalli idarelerin stratejik planlama ve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uygulamaları hakkında genel değerlendirmeler,</w:t>
            </w:r>
          </w:p>
          <w:p w14:paraId="7900B3EF"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e) Mahalli idarelere ilişkin iç denetim sonuçları hakkında bilgi ve değerlendirmeler,</w:t>
            </w:r>
          </w:p>
          <w:p w14:paraId="2B03DC26"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f) Mahalli idarelere ilişkin olarak İçişleri Bakanlığınca yürütülen denetim ve gözetim faaliyetleri hakkında özet bilgiler,</w:t>
            </w:r>
          </w:p>
          <w:p w14:paraId="4E216F4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g) Mahalli idarelerin yıl içinde yapmış olduğu yatırımlar ile gelecek yıllara yaygın yüklenmelerine ilişkin bilgiler,</w:t>
            </w:r>
          </w:p>
          <w:p w14:paraId="73B5D518"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ğ) Bakanlık ve İçişleri Bakanlığınca gerekli görülen diğer bilgiler,</w:t>
            </w:r>
          </w:p>
          <w:p w14:paraId="21BCFAAC"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yer alır.</w:t>
            </w:r>
          </w:p>
          <w:p w14:paraId="69E96330"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Genel faaliyet raporu</w:t>
            </w:r>
          </w:p>
          <w:p w14:paraId="398F05F3"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14 –</w:t>
            </w:r>
            <w:r>
              <w:rPr>
                <w:rStyle w:val="apple-converted-space"/>
                <w:sz w:val="18"/>
                <w:szCs w:val="18"/>
              </w:rPr>
              <w:t> </w:t>
            </w:r>
            <w:r>
              <w:rPr>
                <w:sz w:val="18"/>
                <w:szCs w:val="18"/>
              </w:rPr>
              <w:t>(1) Genel faaliyet raporu, merkezi yönetim kapsamındaki idarelerin ve sosyal güvenlik kurumlarının bir mali yıldaki faaliyet sonuçlarını gösterecek şekilde Bakanlık tarafından hazırlanır.</w:t>
            </w:r>
          </w:p>
          <w:p w14:paraId="3EE40921"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Genel faaliyet raporu Bakanlık tarafından izleyen mali yılın Haziran ayı sonuna kadar kamuoyuna açıklanır ve aynı süre içinde</w:t>
            </w:r>
            <w:r>
              <w:rPr>
                <w:rStyle w:val="apple-converted-space"/>
                <w:sz w:val="18"/>
                <w:szCs w:val="18"/>
              </w:rPr>
              <w:t> </w:t>
            </w:r>
            <w:r>
              <w:rPr>
                <w:rStyle w:val="spelle"/>
                <w:sz w:val="18"/>
                <w:szCs w:val="18"/>
              </w:rPr>
              <w:t>Sayıştaya</w:t>
            </w:r>
            <w:r>
              <w:rPr>
                <w:rStyle w:val="apple-converted-space"/>
                <w:sz w:val="18"/>
                <w:szCs w:val="18"/>
              </w:rPr>
              <w:t> </w:t>
            </w:r>
            <w:r>
              <w:rPr>
                <w:sz w:val="18"/>
                <w:szCs w:val="18"/>
              </w:rPr>
              <w:t>gönderilir.</w:t>
            </w:r>
          </w:p>
          <w:p w14:paraId="4D3F0643"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Genel faaliyet raporunun kapsamı</w:t>
            </w:r>
          </w:p>
          <w:p w14:paraId="05E018ED"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15 –</w:t>
            </w:r>
            <w:r>
              <w:rPr>
                <w:rStyle w:val="apple-converted-space"/>
                <w:sz w:val="18"/>
                <w:szCs w:val="18"/>
              </w:rPr>
              <w:t> </w:t>
            </w:r>
            <w:r>
              <w:rPr>
                <w:sz w:val="18"/>
                <w:szCs w:val="18"/>
              </w:rPr>
              <w:t>(1) Genel faaliyet raporunda;</w:t>
            </w:r>
          </w:p>
          <w:p w14:paraId="0128F4BF"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a) Merkezi yönetim bütçesi gelir ve gider hedefleri ve gerçekleşmeleri ile meydana gelen sapmaların nedenleri,</w:t>
            </w:r>
          </w:p>
          <w:p w14:paraId="1B42032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b) Kamu borç yönetimi raporu kapsamında borç stokundaki gelişmeler ve borçlanmaya ilişkin diğer bilgiler,</w:t>
            </w:r>
          </w:p>
          <w:p w14:paraId="4E7FB8C0"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c)</w:t>
            </w:r>
            <w:r>
              <w:rPr>
                <w:rStyle w:val="apple-converted-space"/>
                <w:sz w:val="18"/>
                <w:szCs w:val="18"/>
              </w:rPr>
              <w:t> </w:t>
            </w:r>
            <w:r>
              <w:rPr>
                <w:spacing w:val="-5"/>
                <w:sz w:val="18"/>
                <w:szCs w:val="18"/>
              </w:rPr>
              <w:t>Yıl sonundaki varlık ve yükümlülüklerin durumunu gösterir cetvel ile bunlara ilişkin</w:t>
            </w:r>
            <w:r>
              <w:rPr>
                <w:rStyle w:val="apple-converted-space"/>
                <w:sz w:val="18"/>
                <w:szCs w:val="18"/>
              </w:rPr>
              <w:t> </w:t>
            </w:r>
            <w:r>
              <w:rPr>
                <w:sz w:val="18"/>
                <w:szCs w:val="18"/>
              </w:rPr>
              <w:t>bilgiler,</w:t>
            </w:r>
          </w:p>
          <w:p w14:paraId="14DF6AF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ç) Ödenek aktarmaları ve diğer ödenek işlemlerini gösteren cetvel,</w:t>
            </w:r>
          </w:p>
          <w:p w14:paraId="5A17535B"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d) Bütçenin uygulamasına ilişkin olarak Bakanlık tarafından yapılan faaliyetler,</w:t>
            </w:r>
          </w:p>
          <w:p w14:paraId="4BE5AACA"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e) İdarelerin stratejik planlama ve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uygulamaları hakkında genel değerlendirmeler,</w:t>
            </w:r>
          </w:p>
          <w:p w14:paraId="44D5F45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f) Mahalli idarelerin malî yapılarına ilişkin genel değerlendirmeler,</w:t>
            </w:r>
          </w:p>
          <w:p w14:paraId="5F0B1866"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g)</w:t>
            </w:r>
            <w:r>
              <w:rPr>
                <w:rStyle w:val="apple-converted-space"/>
                <w:sz w:val="18"/>
                <w:szCs w:val="18"/>
              </w:rPr>
              <w:t> </w:t>
            </w:r>
            <w:r>
              <w:rPr>
                <w:spacing w:val="5"/>
                <w:sz w:val="18"/>
                <w:szCs w:val="18"/>
              </w:rPr>
              <w:t>Bütçeden yardım alan dernek, vakıf, birlik, kurum, kuruluş, sandık ve benzeri</w:t>
            </w:r>
            <w:r>
              <w:rPr>
                <w:rStyle w:val="apple-converted-space"/>
                <w:spacing w:val="5"/>
                <w:sz w:val="18"/>
                <w:szCs w:val="18"/>
              </w:rPr>
              <w:t> </w:t>
            </w:r>
            <w:r>
              <w:rPr>
                <w:sz w:val="18"/>
                <w:szCs w:val="18"/>
              </w:rPr>
              <w:t>teşekküllerin faaliyetlerine ilişkin değerlendirmeler,</w:t>
            </w:r>
          </w:p>
          <w:p w14:paraId="47B3F1BF"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ğ) Bakanlıkça gerekli görülen diğer bilgiler,</w:t>
            </w:r>
          </w:p>
          <w:p w14:paraId="5D4E0D6B"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yer alır.</w:t>
            </w:r>
          </w:p>
          <w:p w14:paraId="1665A454"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Türkiye Büyük Millet Meclisine sunulması</w:t>
            </w:r>
          </w:p>
          <w:p w14:paraId="545DF7E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16 –</w:t>
            </w:r>
            <w:r>
              <w:rPr>
                <w:rStyle w:val="apple-converted-space"/>
                <w:sz w:val="18"/>
                <w:szCs w:val="18"/>
              </w:rPr>
              <w:t> </w:t>
            </w:r>
            <w:r>
              <w:rPr>
                <w:sz w:val="18"/>
                <w:szCs w:val="18"/>
              </w:rPr>
              <w:t>(1) Mahalli idarelerin faaliyet raporları hariç olmak üzere idare faaliyet raporları, mahalli idareler genel faaliyet raporu ve genel faaliyet raporu, dış denetim sonuçlarını dikkate alarak görüşlerini de belirtmek suretiyle Sayıştay tarafından genel uygunluk bildirimi ile birlikte Türkiye Büyük Millet Meclisine sunulur.</w:t>
            </w:r>
          </w:p>
          <w:p w14:paraId="33FCBE33"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Türkiye Büyük Millet Meclisine sunulan bu raporlar ile genel uygunluk bildirimi komisyonlarda öncelikle görüşülür.</w:t>
            </w:r>
          </w:p>
          <w:p w14:paraId="02197D7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Türkiye Büyük Millet Meclisinde görüşülmesi</w:t>
            </w:r>
          </w:p>
          <w:p w14:paraId="26EF67B8"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17 –</w:t>
            </w:r>
            <w:r>
              <w:rPr>
                <w:rStyle w:val="apple-converted-space"/>
                <w:sz w:val="18"/>
                <w:szCs w:val="18"/>
              </w:rPr>
              <w:t> </w:t>
            </w:r>
            <w:r>
              <w:rPr>
                <w:sz w:val="18"/>
                <w:szCs w:val="18"/>
              </w:rPr>
              <w:t>(1)</w:t>
            </w:r>
            <w:r>
              <w:rPr>
                <w:rStyle w:val="apple-converted-space"/>
                <w:sz w:val="18"/>
                <w:szCs w:val="18"/>
              </w:rPr>
              <w:t> </w:t>
            </w:r>
            <w:r>
              <w:rPr>
                <w:spacing w:val="5"/>
                <w:sz w:val="18"/>
                <w:szCs w:val="18"/>
              </w:rPr>
              <w:t>Türkiye Büyük Millet Meclisinde, Sayıştay tarafından sunulan</w:t>
            </w:r>
            <w:r>
              <w:rPr>
                <w:rStyle w:val="apple-converted-space"/>
                <w:spacing w:val="5"/>
                <w:sz w:val="18"/>
                <w:szCs w:val="18"/>
              </w:rPr>
              <w:t> </w:t>
            </w:r>
            <w:r>
              <w:rPr>
                <w:sz w:val="18"/>
                <w:szCs w:val="18"/>
              </w:rPr>
              <w:t>raporlar ve değerlendirmeler çerçevesinde, kamu kaynağının elde edilmesi ve kullanılmasına ilişkin olarak kamu idarelerinin yönetim ve hesap verme sorumlulukları görüşülür. Bu görüş</w:t>
            </w:r>
            <w:r>
              <w:rPr>
                <w:spacing w:val="5"/>
                <w:sz w:val="18"/>
                <w:szCs w:val="18"/>
              </w:rPr>
              <w:t>melere üst yönetici veya görevlendireceği yardımcısının ilgili bakanla birlikte katılması</w:t>
            </w:r>
            <w:r>
              <w:rPr>
                <w:rStyle w:val="apple-converted-space"/>
                <w:spacing w:val="5"/>
                <w:sz w:val="18"/>
                <w:szCs w:val="18"/>
              </w:rPr>
              <w:t> </w:t>
            </w:r>
            <w:r>
              <w:rPr>
                <w:sz w:val="18"/>
                <w:szCs w:val="18"/>
              </w:rPr>
              <w:t>zorunludur.</w:t>
            </w:r>
          </w:p>
          <w:p w14:paraId="496AD2BD"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Merkezi yönetim kapsamındaki idarelerin ve sosyal güvenlik kurumlarının idare</w:t>
            </w:r>
            <w:r>
              <w:rPr>
                <w:rStyle w:val="apple-converted-space"/>
                <w:sz w:val="18"/>
                <w:szCs w:val="18"/>
              </w:rPr>
              <w:t> </w:t>
            </w:r>
            <w:r>
              <w:rPr>
                <w:spacing w:val="5"/>
                <w:sz w:val="18"/>
                <w:szCs w:val="18"/>
              </w:rPr>
              <w:t>faaliyet raporları, genel faaliyet raporu, dış denetim genel değerlendirme raporu ve kesin</w:t>
            </w:r>
            <w:r>
              <w:rPr>
                <w:rStyle w:val="apple-converted-space"/>
                <w:spacing w:val="5"/>
                <w:sz w:val="18"/>
                <w:szCs w:val="18"/>
              </w:rPr>
              <w:t> </w:t>
            </w:r>
            <w:r>
              <w:rPr>
                <w:sz w:val="18"/>
                <w:szCs w:val="18"/>
              </w:rPr>
              <w:t>hesap kanun tasarısı ile merkezi yönetim bütçe kanunu tasarısı birlikte görüşülür.</w:t>
            </w:r>
          </w:p>
          <w:p w14:paraId="222385C9" w14:textId="77777777" w:rsidR="008C7104" w:rsidRDefault="008C7104">
            <w:pPr>
              <w:jc w:val="both"/>
              <w:rPr>
                <w:rFonts w:ascii="New York" w:hAnsi="New York"/>
              </w:rPr>
            </w:pPr>
            <w:r>
              <w:rPr>
                <w:sz w:val="18"/>
                <w:szCs w:val="18"/>
              </w:rPr>
              <w:lastRenderedPageBreak/>
              <w:t> </w:t>
            </w:r>
          </w:p>
          <w:p w14:paraId="47D043CA" w14:textId="77777777" w:rsidR="008C7104" w:rsidRDefault="008C7104">
            <w:pPr>
              <w:jc w:val="center"/>
              <w:rPr>
                <w:rFonts w:ascii="New York" w:hAnsi="New York"/>
              </w:rPr>
            </w:pPr>
            <w:r>
              <w:rPr>
                <w:b/>
                <w:bCs/>
                <w:sz w:val="18"/>
                <w:szCs w:val="18"/>
              </w:rPr>
              <w:t>DÖRDÜNCÜ BÖLÜM</w:t>
            </w:r>
          </w:p>
          <w:p w14:paraId="1BC57912" w14:textId="77777777" w:rsidR="008C7104" w:rsidRDefault="008C7104">
            <w:pPr>
              <w:jc w:val="center"/>
              <w:rPr>
                <w:rFonts w:ascii="New York" w:hAnsi="New York"/>
              </w:rPr>
            </w:pPr>
            <w:r>
              <w:rPr>
                <w:b/>
                <w:bCs/>
                <w:sz w:val="18"/>
                <w:szCs w:val="18"/>
              </w:rPr>
              <w:t>Birim ve İdare Faaliyet Raporlarında</w:t>
            </w:r>
          </w:p>
          <w:p w14:paraId="01C27578" w14:textId="77777777" w:rsidR="008C7104" w:rsidRDefault="008C7104">
            <w:pPr>
              <w:jc w:val="center"/>
              <w:rPr>
                <w:rFonts w:ascii="New York" w:hAnsi="New York"/>
              </w:rPr>
            </w:pPr>
            <w:r>
              <w:rPr>
                <w:b/>
                <w:bCs/>
                <w:sz w:val="18"/>
                <w:szCs w:val="18"/>
              </w:rPr>
              <w:t>Yer Alması Gereken Hususlar</w:t>
            </w:r>
          </w:p>
          <w:p w14:paraId="1C212C7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ve idare faaliyet raporlarının kapsamı</w:t>
            </w:r>
          </w:p>
          <w:p w14:paraId="3FB3FA6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18 –</w:t>
            </w:r>
            <w:r>
              <w:rPr>
                <w:rStyle w:val="apple-converted-space"/>
                <w:sz w:val="18"/>
                <w:szCs w:val="18"/>
              </w:rPr>
              <w:t> </w:t>
            </w:r>
            <w:r>
              <w:rPr>
                <w:sz w:val="18"/>
                <w:szCs w:val="18"/>
              </w:rPr>
              <w:t>(1) Birim ve idare faaliyet raporları, aşağıda yer alan bölümleri ve bilgileri içerecek şekilde hazırlanır.</w:t>
            </w:r>
          </w:p>
          <w:p w14:paraId="769AD141"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a) Genel bilgiler: Bu bölümde, idarenin misyon ve vizyonuna, teşkilat yapısına ve mevzuatına ilişkin bilgilere, sunulan hizmetlere, insan kaynakları ve fiziki kaynakları ile ilgili bilgilere, iç ve dış denetim raporlarında yer alan tespit ve değerlendirmelere kısaca yer verilir.</w:t>
            </w:r>
          </w:p>
          <w:p w14:paraId="2C5AAA8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b)</w:t>
            </w:r>
            <w:r>
              <w:rPr>
                <w:rStyle w:val="apple-converted-space"/>
                <w:sz w:val="18"/>
                <w:szCs w:val="18"/>
              </w:rPr>
              <w:t> </w:t>
            </w:r>
            <w:r>
              <w:rPr>
                <w:spacing w:val="5"/>
                <w:sz w:val="18"/>
                <w:szCs w:val="18"/>
              </w:rPr>
              <w:t>Amaç ve hedefler: Bu bölümde, idarenin stratejik amaç ve hedeflerine, faaliyet</w:t>
            </w:r>
            <w:r>
              <w:rPr>
                <w:rStyle w:val="apple-converted-space"/>
                <w:spacing w:val="5"/>
                <w:sz w:val="18"/>
                <w:szCs w:val="18"/>
              </w:rPr>
              <w:t> </w:t>
            </w:r>
            <w:r>
              <w:rPr>
                <w:sz w:val="18"/>
                <w:szCs w:val="18"/>
              </w:rPr>
              <w:t>yılı önceliklerine ve izlenen temel ilke ve politikalarına yer verilir.</w:t>
            </w:r>
          </w:p>
          <w:p w14:paraId="2D4C6631"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c) Faaliyetlere ilişkin bilgi ve değerlendirmeler: Bu bölümde, mali bilgiler ile performans bilgilerine detaylı olarak yer verilir.</w:t>
            </w:r>
          </w:p>
          <w:p w14:paraId="66F93047"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1) Mali bilgiler başlığı altında, kullanılan kaynaklara, bütçe hedef ve gerçekleşmeleri ile meydana gelen sapmaların nedenlerine, varlık ve yükümlülükler ile yardım yapılan birlik, kurum ve kuruluşların faaliyetlerine ilişkin bilgilere, temel mali tablolara ve bu tablolara ilişkin açıklamalara yer verilir. Ayrıca, iç ve dış mali denetim sonuçları hakkındaki özet bilgiler de bu başlık altında yer alır.</w:t>
            </w:r>
          </w:p>
          <w:p w14:paraId="00BE02C4"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Performans bilgileri başlığı altında, idarenin stratejik plan ve performans programı uyarınca yürütülen faaliyet ve projelerine, performans programında yer alan performans hedef ve göstergelerinin gerçekleşme durumu ile meydana gelen sapmaların nedenlerine, diğer performans bilgilerine ve bunlara ilişkin değerlendirmelere yer verilir.</w:t>
            </w:r>
          </w:p>
          <w:p w14:paraId="147CCD0E"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ç)</w:t>
            </w:r>
            <w:r>
              <w:rPr>
                <w:rStyle w:val="apple-converted-space"/>
                <w:sz w:val="18"/>
                <w:szCs w:val="18"/>
              </w:rPr>
              <w:t> </w:t>
            </w:r>
            <w:r>
              <w:rPr>
                <w:spacing w:val="5"/>
                <w:sz w:val="18"/>
                <w:szCs w:val="18"/>
              </w:rPr>
              <w:t>Kurumsal kabiliyet ve kapasitenin değerlendirilmesi: Bu bölümde, orta ve uzun</w:t>
            </w:r>
            <w:r>
              <w:rPr>
                <w:rStyle w:val="apple-converted-space"/>
                <w:spacing w:val="5"/>
                <w:sz w:val="18"/>
                <w:szCs w:val="18"/>
              </w:rPr>
              <w:t> </w:t>
            </w:r>
            <w:r>
              <w:rPr>
                <w:sz w:val="18"/>
                <w:szCs w:val="18"/>
              </w:rPr>
              <w:t>vadeli hedeflere ulaşılabilmesi sürecinde teşkilat yapısı, organizasyon yeteneği, teknolojik kapasite gibi unsurlar açısından içsel bir durum değerlendirmesi yapılarak idarenin üstün ve zayıf yanlarına yer verilir.</w:t>
            </w:r>
          </w:p>
          <w:p w14:paraId="12D3603E"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d) Öneri ve tedbirler: Faaliyet yılı sonuçları ile genel ekonomik koşullar, bütçe imkânları ve beklentiler göz önüne alınarak, idarenin gelecek yıllarda faaliyetlerinde yapmayı planladığı değişiklik önerilerine, hedeflerinde meydana gelecek değişiklikler ile karşılaşabileceği risklere ve bunlara yönelik alınması gereken tedbirlere bu bölümde yer verilir.</w:t>
            </w:r>
          </w:p>
          <w:p w14:paraId="521FD47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Birim ve idare faaliyet raporlarının şekli</w:t>
            </w:r>
          </w:p>
          <w:p w14:paraId="2A25F82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19 –</w:t>
            </w:r>
            <w:r>
              <w:rPr>
                <w:rStyle w:val="apple-converted-space"/>
                <w:sz w:val="18"/>
                <w:szCs w:val="18"/>
              </w:rPr>
              <w:t> </w:t>
            </w:r>
            <w:r>
              <w:rPr>
                <w:sz w:val="18"/>
                <w:szCs w:val="18"/>
              </w:rPr>
              <w:t>(1) Birim ve idare faaliyet raporları, Ek-1’de yer alan şekle uygun olarak hazırlanır. Birim faaliyet raporlarında sadece harcama birimine ilişkin bilgilere yer verilir. Birim faaliyet raporlarında birim yöneticisinin; idare faaliyet raporlarında ise ilgili bakan ve üst yöneticinin sunuş metni yer alır.</w:t>
            </w:r>
          </w:p>
          <w:p w14:paraId="0DAE1DDB"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(2) İdare faaliyet raporlarına, Ek-2 ve Ek-4’te örnekleri yer alan üst yönetici tarafından imzalanan "İç Kontrol Güvence Beyanı" ile mali hizmetler birim yöneticisi tarafından</w:t>
            </w:r>
            <w:r>
              <w:rPr>
                <w:rStyle w:val="apple-converted-space"/>
                <w:sz w:val="18"/>
                <w:szCs w:val="18"/>
              </w:rPr>
              <w:t> </w:t>
            </w:r>
            <w:r>
              <w:rPr>
                <w:spacing w:val="5"/>
                <w:sz w:val="18"/>
                <w:szCs w:val="18"/>
              </w:rPr>
              <w:t>imzalanan " Mali Hizmetler Birim Yöneticisinin Beyanı", birim faaliyet raporlarına ise Ek-3’te örneği yer alan ve harcama yetkilisi tarafından imzalanan "İç Kontrol Güvence</w:t>
            </w:r>
            <w:r>
              <w:rPr>
                <w:rStyle w:val="apple-converted-space"/>
                <w:spacing w:val="5"/>
                <w:sz w:val="18"/>
                <w:szCs w:val="18"/>
              </w:rPr>
              <w:t> </w:t>
            </w:r>
            <w:r>
              <w:rPr>
                <w:sz w:val="18"/>
                <w:szCs w:val="18"/>
              </w:rPr>
              <w:t>Beyanı" eklenir.</w:t>
            </w:r>
          </w:p>
          <w:p w14:paraId="6BBC0FAE" w14:textId="77777777" w:rsidR="008C7104" w:rsidRDefault="008C7104">
            <w:pPr>
              <w:jc w:val="both"/>
              <w:rPr>
                <w:rFonts w:ascii="New York" w:hAnsi="New York"/>
              </w:rPr>
            </w:pPr>
            <w:r>
              <w:rPr>
                <w:sz w:val="18"/>
                <w:szCs w:val="18"/>
              </w:rPr>
              <w:t>            </w:t>
            </w:r>
            <w:r>
              <w:rPr>
                <w:rStyle w:val="apple-converted-space"/>
                <w:sz w:val="18"/>
                <w:szCs w:val="18"/>
              </w:rPr>
              <w:t> </w:t>
            </w:r>
            <w:r>
              <w:rPr>
                <w:sz w:val="18"/>
                <w:szCs w:val="18"/>
              </w:rPr>
              <w:t>(3) Kamu yönetiminde uygulama birliğini sağlamak ve birim faaliyet raporlarından hareketle idare faaliyet raporlarının hazırlanmasını kolaylaştırmak amacıyla, raporlarda yer alması gereken diğer hususlar ve ekler Bakanlıkça hazırlanan performans esaslı</w:t>
            </w:r>
            <w:r>
              <w:rPr>
                <w:rStyle w:val="apple-converted-space"/>
                <w:sz w:val="18"/>
                <w:szCs w:val="18"/>
              </w:rPr>
              <w:t> </w:t>
            </w:r>
            <w:r>
              <w:rPr>
                <w:rStyle w:val="spelle"/>
                <w:sz w:val="18"/>
                <w:szCs w:val="18"/>
              </w:rPr>
              <w:t>bütçeleme</w:t>
            </w:r>
            <w:r>
              <w:rPr>
                <w:rStyle w:val="apple-converted-space"/>
                <w:sz w:val="18"/>
                <w:szCs w:val="18"/>
              </w:rPr>
              <w:t> </w:t>
            </w:r>
            <w:r>
              <w:rPr>
                <w:sz w:val="18"/>
                <w:szCs w:val="18"/>
              </w:rPr>
              <w:t>rehberinde belirlenir.</w:t>
            </w:r>
          </w:p>
          <w:p w14:paraId="28B27E19" w14:textId="77777777" w:rsidR="008C7104" w:rsidRDefault="008C7104">
            <w:pPr>
              <w:jc w:val="both"/>
              <w:rPr>
                <w:rFonts w:ascii="New York" w:hAnsi="New York"/>
              </w:rPr>
            </w:pPr>
            <w:r>
              <w:rPr>
                <w:sz w:val="18"/>
                <w:szCs w:val="18"/>
              </w:rPr>
              <w:t> </w:t>
            </w:r>
          </w:p>
          <w:p w14:paraId="629C5088" w14:textId="77777777" w:rsidR="008C7104" w:rsidRDefault="008C7104">
            <w:pPr>
              <w:jc w:val="center"/>
              <w:rPr>
                <w:rFonts w:ascii="New York" w:hAnsi="New York"/>
              </w:rPr>
            </w:pPr>
            <w:r>
              <w:rPr>
                <w:b/>
                <w:bCs/>
                <w:sz w:val="18"/>
                <w:szCs w:val="18"/>
              </w:rPr>
              <w:t>BEŞİNCİ BÖLÜM</w:t>
            </w:r>
          </w:p>
          <w:p w14:paraId="21CA6E3D" w14:textId="77777777" w:rsidR="008C7104" w:rsidRDefault="008C7104">
            <w:pPr>
              <w:jc w:val="center"/>
              <w:rPr>
                <w:rFonts w:ascii="New York" w:hAnsi="New York"/>
              </w:rPr>
            </w:pPr>
            <w:r>
              <w:rPr>
                <w:b/>
                <w:bCs/>
                <w:sz w:val="18"/>
                <w:szCs w:val="18"/>
              </w:rPr>
              <w:t>Çeşitli ve Son Hükümler</w:t>
            </w:r>
          </w:p>
          <w:p w14:paraId="6DF3E529"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Faaliyet raporlarının kamuoyuna açıklanması</w:t>
            </w:r>
          </w:p>
          <w:p w14:paraId="40AB4F47"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20 –</w:t>
            </w:r>
            <w:r>
              <w:rPr>
                <w:rStyle w:val="apple-converted-space"/>
                <w:sz w:val="18"/>
                <w:szCs w:val="18"/>
              </w:rPr>
              <w:t> </w:t>
            </w:r>
            <w:r>
              <w:rPr>
                <w:sz w:val="18"/>
                <w:szCs w:val="18"/>
              </w:rPr>
              <w:t>(1) Genel faaliyet raporu, mahalli idareler genel faaliyet raporu ve idare faaliyet raporları Yönetmeliğin ilgili maddelerinde belirlenmiş olan sürelere uyularak basın açıklaması yapılmak suretiyle kamuoyuna duyurulur ve ilgili idarenin</w:t>
            </w:r>
            <w:r>
              <w:rPr>
                <w:rStyle w:val="apple-converted-space"/>
                <w:sz w:val="18"/>
                <w:szCs w:val="18"/>
              </w:rPr>
              <w:t> </w:t>
            </w:r>
            <w:r>
              <w:rPr>
                <w:rStyle w:val="spelle"/>
                <w:sz w:val="18"/>
                <w:szCs w:val="18"/>
              </w:rPr>
              <w:t>internet</w:t>
            </w:r>
            <w:r>
              <w:rPr>
                <w:rStyle w:val="apple-converted-space"/>
                <w:sz w:val="18"/>
                <w:szCs w:val="18"/>
              </w:rPr>
              <w:t> </w:t>
            </w:r>
            <w:r>
              <w:rPr>
                <w:sz w:val="18"/>
                <w:szCs w:val="18"/>
              </w:rPr>
              <w:t>sayfasında yayımlanır.</w:t>
            </w:r>
            <w:r>
              <w:rPr>
                <w:rStyle w:val="apple-converted-space"/>
                <w:sz w:val="18"/>
                <w:szCs w:val="18"/>
              </w:rPr>
              <w:t> </w:t>
            </w:r>
            <w:r>
              <w:rPr>
                <w:rStyle w:val="spelle"/>
                <w:sz w:val="18"/>
                <w:szCs w:val="18"/>
              </w:rPr>
              <w:t>İnternet</w:t>
            </w:r>
            <w:r>
              <w:rPr>
                <w:rStyle w:val="apple-converted-space"/>
                <w:sz w:val="18"/>
                <w:szCs w:val="18"/>
              </w:rPr>
              <w:t> </w:t>
            </w:r>
            <w:r>
              <w:rPr>
                <w:sz w:val="18"/>
                <w:szCs w:val="18"/>
              </w:rPr>
              <w:t>sayfası bulunmayan idareler, faaliyet raporlarına kamuoyunun erişimini sağlamak üzere gerekli tedbirleri alırlar.</w:t>
            </w:r>
          </w:p>
          <w:p w14:paraId="070D3A87"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Gizlilik gerektiren bilgiler</w:t>
            </w:r>
          </w:p>
          <w:p w14:paraId="218AF774"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21 –</w:t>
            </w:r>
            <w:r>
              <w:rPr>
                <w:rStyle w:val="apple-converted-space"/>
                <w:sz w:val="18"/>
                <w:szCs w:val="18"/>
              </w:rPr>
              <w:t> </w:t>
            </w:r>
            <w:r>
              <w:rPr>
                <w:sz w:val="18"/>
                <w:szCs w:val="18"/>
              </w:rPr>
              <w:t>(1) Faaliyet raporlarında milli güvenlik, savunma ve istihbarat hizmetlerine ilişkin gizlilik gerektiren bilgiler ile devlet sırrı ve ticari sır niteliğindeki bilgilere ve ülkenin ekonomik çıkarları açısından gizli kalması gereken bilgilere yer verilmez.</w:t>
            </w:r>
          </w:p>
          <w:p w14:paraId="6B43EFA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Tereddütlerin giderilmesi</w:t>
            </w:r>
          </w:p>
          <w:p w14:paraId="284D1988"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22 –</w:t>
            </w:r>
            <w:r>
              <w:rPr>
                <w:rStyle w:val="apple-converted-space"/>
                <w:sz w:val="18"/>
                <w:szCs w:val="18"/>
              </w:rPr>
              <w:t> </w:t>
            </w:r>
            <w:r>
              <w:rPr>
                <w:sz w:val="18"/>
                <w:szCs w:val="18"/>
              </w:rPr>
              <w:t>(1) Bu Yönetmeliğin uygulanmasında ortaya çıkabilecek tereddütleri gidermeye ve gerekli düzenlemeleri yapmaya Bakanlık yetkilidir.</w:t>
            </w:r>
          </w:p>
          <w:p w14:paraId="30D93DAA"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İlk faaliyet raporu</w:t>
            </w:r>
          </w:p>
          <w:p w14:paraId="191F72A2"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GEÇİCİ MADDE 1 –</w:t>
            </w:r>
            <w:r>
              <w:rPr>
                <w:rStyle w:val="apple-converted-space"/>
                <w:sz w:val="18"/>
                <w:szCs w:val="18"/>
              </w:rPr>
              <w:t> </w:t>
            </w:r>
            <w:r>
              <w:rPr>
                <w:sz w:val="18"/>
                <w:szCs w:val="18"/>
              </w:rPr>
              <w:t>(1) Kamu idareleri bu Yönetmelikte belirlenen usul ve esaslara göre ilk faaliyet raporlarını, 2006 mali yılı için hazırlarlar.</w:t>
            </w:r>
          </w:p>
          <w:p w14:paraId="667D7C74"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Performans bilgileri</w:t>
            </w:r>
          </w:p>
          <w:p w14:paraId="771C528B"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GEÇİCİ MADDE 2 –</w:t>
            </w:r>
            <w:r>
              <w:rPr>
                <w:rStyle w:val="apple-converted-space"/>
                <w:sz w:val="18"/>
                <w:szCs w:val="18"/>
              </w:rPr>
              <w:t> </w:t>
            </w:r>
            <w:r>
              <w:rPr>
                <w:sz w:val="18"/>
                <w:szCs w:val="18"/>
              </w:rPr>
              <w:t>(1) Kamu idareleri ilk performans programlarını hazırladıkları yıla kadar, faaliyet raporlarının performans bilgileri bölümünde sadece faaliyet ve projelere ilişkin bilgilere yer verirler.</w:t>
            </w:r>
          </w:p>
          <w:p w14:paraId="149787A0"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Yürürlük</w:t>
            </w:r>
          </w:p>
          <w:p w14:paraId="143AB29C"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23 –</w:t>
            </w:r>
            <w:r>
              <w:rPr>
                <w:rStyle w:val="apple-converted-space"/>
                <w:sz w:val="18"/>
                <w:szCs w:val="18"/>
              </w:rPr>
              <w:t> </w:t>
            </w:r>
            <w:r>
              <w:rPr>
                <w:spacing w:val="5"/>
                <w:sz w:val="18"/>
                <w:szCs w:val="18"/>
              </w:rPr>
              <w:t>(1) Bu Yönetmelik 1/1/2006 tarihinden geçerli olmak üzere yayımı</w:t>
            </w:r>
            <w:r>
              <w:rPr>
                <w:rStyle w:val="apple-converted-space"/>
                <w:spacing w:val="5"/>
                <w:sz w:val="18"/>
                <w:szCs w:val="18"/>
              </w:rPr>
              <w:t> </w:t>
            </w:r>
            <w:r>
              <w:rPr>
                <w:sz w:val="18"/>
                <w:szCs w:val="18"/>
              </w:rPr>
              <w:t>tarihinde yürürlüğe girer.</w:t>
            </w:r>
          </w:p>
          <w:p w14:paraId="2AE2C7F7"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Yürütme</w:t>
            </w:r>
          </w:p>
          <w:p w14:paraId="591E1889" w14:textId="77777777" w:rsidR="008C7104" w:rsidRDefault="008C7104">
            <w:pPr>
              <w:jc w:val="both"/>
              <w:rPr>
                <w:rFonts w:ascii="New York" w:hAnsi="New York"/>
              </w:rPr>
            </w:pPr>
            <w:r>
              <w:rPr>
                <w:b/>
                <w:bCs/>
                <w:sz w:val="18"/>
                <w:szCs w:val="18"/>
              </w:rPr>
              <w:t>            </w:t>
            </w:r>
            <w:r>
              <w:rPr>
                <w:rStyle w:val="apple-converted-space"/>
                <w:b/>
                <w:bCs/>
                <w:sz w:val="18"/>
                <w:szCs w:val="18"/>
              </w:rPr>
              <w:t> </w:t>
            </w:r>
            <w:r>
              <w:rPr>
                <w:b/>
                <w:bCs/>
                <w:sz w:val="18"/>
                <w:szCs w:val="18"/>
              </w:rPr>
              <w:t>MADDE 24 –</w:t>
            </w:r>
            <w:r>
              <w:rPr>
                <w:rStyle w:val="apple-converted-space"/>
                <w:b/>
                <w:bCs/>
                <w:sz w:val="18"/>
                <w:szCs w:val="18"/>
              </w:rPr>
              <w:t> </w:t>
            </w:r>
            <w:r>
              <w:rPr>
                <w:sz w:val="18"/>
                <w:szCs w:val="18"/>
              </w:rPr>
              <w:t>(1) Bu Yönetmelik hükümlerini Maliye Bakanı yürütür.</w:t>
            </w:r>
          </w:p>
          <w:p w14:paraId="72A01662" w14:textId="77777777" w:rsidR="008C7104" w:rsidRDefault="008C7104">
            <w:pPr>
              <w:rPr>
                <w:rFonts w:ascii="New York" w:hAnsi="New York"/>
              </w:rPr>
            </w:pPr>
            <w:r>
              <w:rPr>
                <w:rFonts w:ascii="New York" w:hAnsi="New York"/>
              </w:rPr>
              <w:lastRenderedPageBreak/>
              <w:t> </w:t>
            </w:r>
          </w:p>
          <w:p w14:paraId="0287ACE9" w14:textId="77777777" w:rsidR="008C7104" w:rsidRDefault="008C7104">
            <w:pPr>
              <w:rPr>
                <w:rFonts w:ascii="New York" w:hAnsi="New York"/>
              </w:rPr>
            </w:pPr>
            <w:r>
              <w:rPr>
                <w:rFonts w:ascii="New York" w:hAnsi="New York"/>
              </w:rPr>
              <w:t> </w:t>
            </w:r>
          </w:p>
          <w:p w14:paraId="2A010B23" w14:textId="77777777" w:rsidR="008C7104" w:rsidRDefault="008C7104">
            <w:pPr>
              <w:rPr>
                <w:rFonts w:ascii="New York" w:hAnsi="New York"/>
              </w:rPr>
            </w:pPr>
            <w:r>
              <w:rPr>
                <w:sz w:val="18"/>
                <w:szCs w:val="18"/>
              </w:rPr>
              <w:t> </w:t>
            </w:r>
          </w:p>
          <w:p w14:paraId="051502CE" w14:textId="77777777" w:rsidR="008C7104" w:rsidRDefault="008C7104">
            <w:pPr>
              <w:ind w:right="99"/>
              <w:rPr>
                <w:rFonts w:ascii="New York" w:hAnsi="New York"/>
              </w:rPr>
            </w:pPr>
            <w:r>
              <w:rPr>
                <w:b/>
                <w:bCs/>
                <w:sz w:val="18"/>
                <w:szCs w:val="18"/>
              </w:rPr>
              <w:t>Ek-1:</w:t>
            </w:r>
            <w:r>
              <w:rPr>
                <w:rStyle w:val="apple-converted-space"/>
                <w:sz w:val="18"/>
                <w:szCs w:val="18"/>
              </w:rPr>
              <w:t> </w:t>
            </w:r>
            <w:r>
              <w:rPr>
                <w:sz w:val="18"/>
                <w:szCs w:val="18"/>
              </w:rPr>
              <w:t>Birim ve İdare Faaliyet Raporlarının Şekli</w:t>
            </w:r>
          </w:p>
          <w:p w14:paraId="12194F16" w14:textId="77777777" w:rsidR="008C7104" w:rsidRDefault="008C7104">
            <w:pPr>
              <w:pStyle w:val="GvdeMetni"/>
              <w:spacing w:after="0"/>
              <w:jc w:val="center"/>
            </w:pPr>
            <w:r>
              <w:rPr>
                <w:sz w:val="18"/>
                <w:szCs w:val="18"/>
              </w:rPr>
              <w:t>………..YILI</w:t>
            </w:r>
          </w:p>
          <w:p w14:paraId="6FFBC5F2" w14:textId="77777777" w:rsidR="008C7104" w:rsidRDefault="008C7104">
            <w:pPr>
              <w:pStyle w:val="GvdeMetni"/>
              <w:spacing w:after="0"/>
              <w:jc w:val="center"/>
            </w:pPr>
            <w:r>
              <w:rPr>
                <w:sz w:val="18"/>
                <w:szCs w:val="18"/>
              </w:rPr>
              <w:t>………….. FAALİYET RAPORU</w:t>
            </w:r>
          </w:p>
          <w:p w14:paraId="28E5D5A5" w14:textId="77777777" w:rsidR="008C7104" w:rsidRDefault="008C7104">
            <w:pPr>
              <w:pStyle w:val="GvdeMetni"/>
              <w:spacing w:after="0"/>
            </w:pPr>
            <w:r>
              <w:rPr>
                <w:sz w:val="18"/>
                <w:szCs w:val="18"/>
              </w:rPr>
              <w:t>BAKAN SUNUŞU</w:t>
            </w:r>
            <w:bookmarkStart w:id="101" w:name="_ftnref1"/>
            <w:r>
              <w:rPr>
                <w:sz w:val="18"/>
                <w:szCs w:val="18"/>
              </w:rPr>
              <w:fldChar w:fldCharType="begin"/>
            </w:r>
            <w:r>
              <w:rPr>
                <w:sz w:val="18"/>
                <w:szCs w:val="18"/>
              </w:rPr>
              <w:instrText xml:space="preserve"> HYPERLINK "http://www.resmigazete.gov.tr/Eskiler/2006/03/20060317-8.htm" \l "_ftn1" \o "" </w:instrText>
            </w:r>
            <w:r>
              <w:rPr>
                <w:sz w:val="18"/>
                <w:szCs w:val="18"/>
              </w:rPr>
              <w:fldChar w:fldCharType="separate"/>
            </w:r>
            <w:r>
              <w:rPr>
                <w:rStyle w:val="DipnotBavurusu"/>
                <w:color w:val="0000FF"/>
                <w:sz w:val="18"/>
                <w:szCs w:val="18"/>
                <w:u w:val="single"/>
                <w:vertAlign w:val="superscript"/>
              </w:rPr>
              <w:t>[1]</w:t>
            </w:r>
            <w:r>
              <w:rPr>
                <w:sz w:val="18"/>
                <w:szCs w:val="18"/>
              </w:rPr>
              <w:fldChar w:fldCharType="end"/>
            </w:r>
            <w:bookmarkEnd w:id="101"/>
          </w:p>
          <w:p w14:paraId="1441D0D1" w14:textId="77777777" w:rsidR="008C7104" w:rsidRDefault="008C7104">
            <w:pPr>
              <w:pStyle w:val="GvdeMetni"/>
              <w:spacing w:after="0"/>
            </w:pPr>
            <w:r>
              <w:rPr>
                <w:sz w:val="18"/>
                <w:szCs w:val="18"/>
              </w:rPr>
              <w:t>ÜST YÖNETİCİ SUNUŞU</w:t>
            </w:r>
          </w:p>
          <w:p w14:paraId="3BF4AC68" w14:textId="77777777" w:rsidR="008C7104" w:rsidRDefault="008C7104">
            <w:pPr>
              <w:pStyle w:val="GvdeMetni"/>
              <w:spacing w:after="0"/>
            </w:pPr>
            <w:r>
              <w:rPr>
                <w:sz w:val="18"/>
                <w:szCs w:val="18"/>
              </w:rPr>
              <w:t>İÇİNDEKİLER</w:t>
            </w:r>
          </w:p>
          <w:p w14:paraId="3486DA63" w14:textId="77777777" w:rsidR="008C7104" w:rsidRDefault="008C7104">
            <w:pPr>
              <w:pStyle w:val="GvdeMetni"/>
              <w:spacing w:after="0"/>
            </w:pPr>
            <w:r>
              <w:rPr>
                <w:sz w:val="18"/>
                <w:szCs w:val="18"/>
              </w:rPr>
              <w:t>I- GENEL BİLGİLER</w:t>
            </w:r>
          </w:p>
          <w:p w14:paraId="3474E22E" w14:textId="77777777" w:rsidR="008C7104" w:rsidRDefault="008C7104">
            <w:pPr>
              <w:pStyle w:val="GvdeMetni"/>
              <w:spacing w:after="0"/>
              <w:ind w:firstLine="540"/>
            </w:pPr>
            <w:r>
              <w:rPr>
                <w:sz w:val="18"/>
                <w:szCs w:val="18"/>
              </w:rPr>
              <w:t>A- Misyon ve Vizyon</w:t>
            </w:r>
            <w:bookmarkStart w:id="102" w:name="_ftnref2"/>
            <w:r>
              <w:rPr>
                <w:sz w:val="18"/>
                <w:szCs w:val="18"/>
              </w:rPr>
              <w:fldChar w:fldCharType="begin"/>
            </w:r>
            <w:r>
              <w:rPr>
                <w:sz w:val="18"/>
                <w:szCs w:val="18"/>
              </w:rPr>
              <w:instrText xml:space="preserve"> HYPERLINK "http://www.resmigazete.gov.tr/Eskiler/2006/03/20060317-8.htm" \l "_ftn2" \o "" </w:instrText>
            </w:r>
            <w:r>
              <w:rPr>
                <w:sz w:val="18"/>
                <w:szCs w:val="18"/>
              </w:rPr>
              <w:fldChar w:fldCharType="separate"/>
            </w:r>
            <w:r>
              <w:rPr>
                <w:rStyle w:val="DipnotBavurusu"/>
                <w:color w:val="0000FF"/>
                <w:sz w:val="18"/>
                <w:szCs w:val="18"/>
                <w:u w:val="single"/>
                <w:vertAlign w:val="superscript"/>
              </w:rPr>
              <w:t>[2]</w:t>
            </w:r>
            <w:r>
              <w:rPr>
                <w:sz w:val="18"/>
                <w:szCs w:val="18"/>
              </w:rPr>
              <w:fldChar w:fldCharType="end"/>
            </w:r>
            <w:bookmarkEnd w:id="102"/>
          </w:p>
          <w:p w14:paraId="0315CCDD" w14:textId="77777777" w:rsidR="008C7104" w:rsidRDefault="008C7104">
            <w:pPr>
              <w:pStyle w:val="GvdeMetni"/>
              <w:spacing w:after="0"/>
              <w:ind w:firstLine="540"/>
            </w:pPr>
            <w:r>
              <w:rPr>
                <w:sz w:val="18"/>
                <w:szCs w:val="18"/>
              </w:rPr>
              <w:t>B- Yetki, Görev ve Sorumluluklar</w:t>
            </w:r>
          </w:p>
          <w:p w14:paraId="7660FF11" w14:textId="77777777" w:rsidR="008C7104" w:rsidRDefault="008C7104">
            <w:pPr>
              <w:pStyle w:val="GvdeMetni"/>
              <w:spacing w:after="0"/>
              <w:ind w:firstLine="540"/>
            </w:pPr>
            <w:r>
              <w:rPr>
                <w:sz w:val="18"/>
                <w:szCs w:val="18"/>
              </w:rPr>
              <w:t>C- İdareye İlişkin Bilgiler</w:t>
            </w:r>
          </w:p>
          <w:p w14:paraId="022625A5"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1- Fiziksel Yapı</w:t>
            </w:r>
          </w:p>
          <w:p w14:paraId="0C7ED5BB"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2- Örgüt Yapısı</w:t>
            </w:r>
          </w:p>
          <w:p w14:paraId="78DA0F8B"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3- Bilgi ve Teknolojik Kaynaklar</w:t>
            </w:r>
          </w:p>
          <w:p w14:paraId="60934990"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4- İnsan Kaynakları</w:t>
            </w:r>
          </w:p>
          <w:p w14:paraId="0D79F09B"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5- Sunulan Hizmetler</w:t>
            </w:r>
          </w:p>
          <w:p w14:paraId="1A10353D"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6- Yönetim ve İç Kontrol Sistemi</w:t>
            </w:r>
          </w:p>
          <w:p w14:paraId="7AD73136" w14:textId="77777777" w:rsidR="008C7104" w:rsidRDefault="008C7104">
            <w:pPr>
              <w:pStyle w:val="GvdeMetni"/>
              <w:spacing w:after="0"/>
              <w:ind w:firstLine="540"/>
            </w:pPr>
            <w:r>
              <w:rPr>
                <w:sz w:val="18"/>
                <w:szCs w:val="18"/>
              </w:rPr>
              <w:t>D- Diğer Hususlar</w:t>
            </w:r>
          </w:p>
          <w:p w14:paraId="2C87CC78" w14:textId="77777777" w:rsidR="008C7104" w:rsidRDefault="008C7104">
            <w:pPr>
              <w:pStyle w:val="GvdeMetni"/>
              <w:spacing w:after="0"/>
            </w:pPr>
            <w:r>
              <w:rPr>
                <w:sz w:val="18"/>
                <w:szCs w:val="18"/>
              </w:rPr>
              <w:t>II- AMAÇ ve HEDEFLER</w:t>
            </w:r>
          </w:p>
          <w:p w14:paraId="70BBE824" w14:textId="77777777" w:rsidR="008C7104" w:rsidRDefault="008C7104">
            <w:pPr>
              <w:pStyle w:val="GvdeMetni"/>
              <w:spacing w:after="0"/>
              <w:ind w:firstLine="540"/>
            </w:pPr>
            <w:r>
              <w:rPr>
                <w:sz w:val="18"/>
                <w:szCs w:val="18"/>
              </w:rPr>
              <w:t>A- İdarenin Amaç ve Hedefleri</w:t>
            </w:r>
          </w:p>
          <w:p w14:paraId="73C59108" w14:textId="77777777" w:rsidR="008C7104" w:rsidRDefault="008C7104">
            <w:pPr>
              <w:pStyle w:val="GvdeMetni"/>
              <w:spacing w:after="0"/>
              <w:ind w:firstLine="540"/>
            </w:pPr>
            <w:r>
              <w:rPr>
                <w:sz w:val="18"/>
                <w:szCs w:val="18"/>
              </w:rPr>
              <w:t>B- Temel Politikalar ve Öncelikler</w:t>
            </w:r>
          </w:p>
          <w:p w14:paraId="7D59C5BB" w14:textId="77777777" w:rsidR="008C7104" w:rsidRDefault="008C7104">
            <w:pPr>
              <w:pStyle w:val="GvdeMetni"/>
              <w:spacing w:after="0"/>
              <w:ind w:firstLine="540"/>
            </w:pPr>
            <w:r>
              <w:rPr>
                <w:sz w:val="18"/>
                <w:szCs w:val="18"/>
              </w:rPr>
              <w:t>C- Diğer Hususlar</w:t>
            </w:r>
          </w:p>
          <w:p w14:paraId="78039170" w14:textId="77777777" w:rsidR="008C7104" w:rsidRDefault="008C7104">
            <w:pPr>
              <w:pStyle w:val="GvdeMetni"/>
              <w:spacing w:after="0"/>
            </w:pPr>
            <w:r>
              <w:rPr>
                <w:sz w:val="18"/>
                <w:szCs w:val="18"/>
              </w:rPr>
              <w:t>III- FAALİYETLERE İLİŞKİN BİLGİ VE DEĞERLENDİRMELER</w:t>
            </w:r>
          </w:p>
          <w:p w14:paraId="3BEF754A" w14:textId="77777777" w:rsidR="008C7104" w:rsidRDefault="008C7104">
            <w:pPr>
              <w:pStyle w:val="GvdeMetni"/>
              <w:spacing w:after="0"/>
              <w:ind w:firstLine="540"/>
            </w:pPr>
            <w:r>
              <w:rPr>
                <w:sz w:val="18"/>
                <w:szCs w:val="18"/>
              </w:rPr>
              <w:t>A- Mali Bilgiler</w:t>
            </w:r>
          </w:p>
          <w:p w14:paraId="6C737E9B"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1- Bütçe Uygulama Sonuçları</w:t>
            </w:r>
          </w:p>
          <w:p w14:paraId="25CD01A3"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2- Temel Mali Tablolara İlişkin Açıklamalar</w:t>
            </w:r>
          </w:p>
          <w:p w14:paraId="44C49179"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3- Mali Denetim Sonuçları </w:t>
            </w:r>
          </w:p>
          <w:p w14:paraId="440D9ED5"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4- Diğer Hususlar</w:t>
            </w:r>
          </w:p>
          <w:p w14:paraId="59931CFB" w14:textId="77777777" w:rsidR="008C7104" w:rsidRDefault="008C7104">
            <w:pPr>
              <w:pStyle w:val="GvdeMetni"/>
              <w:spacing w:after="0"/>
              <w:ind w:firstLine="540"/>
            </w:pPr>
            <w:r>
              <w:rPr>
                <w:sz w:val="18"/>
                <w:szCs w:val="18"/>
              </w:rPr>
              <w:t>B- Performans Bilgileri</w:t>
            </w:r>
          </w:p>
          <w:p w14:paraId="7BCBAD96"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1- Faaliyet ve Proje Bilgileri</w:t>
            </w:r>
          </w:p>
          <w:p w14:paraId="4FCF3C9E"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2- Performans Sonuçları Tablosu</w:t>
            </w:r>
          </w:p>
          <w:p w14:paraId="5C554D3E"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3- Performans Sonuçlarının Değerlendirilmesi     </w:t>
            </w:r>
          </w:p>
          <w:p w14:paraId="4F81272D"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4- Performans Bilgi Sisteminin Değerlendirilmesi</w:t>
            </w:r>
          </w:p>
          <w:p w14:paraId="28C8D984" w14:textId="77777777" w:rsidR="008C7104" w:rsidRDefault="008C7104">
            <w:pPr>
              <w:pStyle w:val="GvdeMetni"/>
              <w:spacing w:after="0"/>
              <w:ind w:firstLine="540"/>
            </w:pPr>
            <w:r>
              <w:rPr>
                <w:sz w:val="18"/>
                <w:szCs w:val="18"/>
              </w:rPr>
              <w:t>     </w:t>
            </w:r>
            <w:r>
              <w:rPr>
                <w:rStyle w:val="apple-converted-space"/>
                <w:sz w:val="18"/>
                <w:szCs w:val="18"/>
              </w:rPr>
              <w:t> </w:t>
            </w:r>
            <w:r>
              <w:rPr>
                <w:sz w:val="18"/>
                <w:szCs w:val="18"/>
              </w:rPr>
              <w:t>5- Diğer Hususlar</w:t>
            </w:r>
          </w:p>
          <w:p w14:paraId="3C4D7392" w14:textId="77777777" w:rsidR="008C7104" w:rsidRDefault="008C7104">
            <w:pPr>
              <w:pStyle w:val="GvdeMetni"/>
              <w:spacing w:after="0"/>
            </w:pPr>
            <w:r>
              <w:rPr>
                <w:sz w:val="18"/>
                <w:szCs w:val="18"/>
              </w:rPr>
              <w:t>IV- KURUMSAL KABİLİYET ve KAPASİTENİN DEĞERLENDİRİLMESİ</w:t>
            </w:r>
          </w:p>
          <w:p w14:paraId="025780FC" w14:textId="77777777" w:rsidR="008C7104" w:rsidRDefault="008C7104">
            <w:pPr>
              <w:pStyle w:val="GvdeMetni"/>
              <w:spacing w:after="0"/>
            </w:pPr>
            <w:r>
              <w:rPr>
                <w:sz w:val="18"/>
                <w:szCs w:val="18"/>
              </w:rPr>
              <w:t>          </w:t>
            </w:r>
            <w:r>
              <w:rPr>
                <w:rStyle w:val="apple-converted-space"/>
                <w:sz w:val="18"/>
                <w:szCs w:val="18"/>
              </w:rPr>
              <w:t> </w:t>
            </w:r>
            <w:r>
              <w:rPr>
                <w:sz w:val="18"/>
                <w:szCs w:val="18"/>
              </w:rPr>
              <w:t>A- Üstünlükler</w:t>
            </w:r>
          </w:p>
          <w:p w14:paraId="71FBE7F6" w14:textId="77777777" w:rsidR="008C7104" w:rsidRDefault="008C7104">
            <w:pPr>
              <w:pStyle w:val="GvdeMetni"/>
              <w:spacing w:after="0"/>
            </w:pPr>
            <w:r>
              <w:rPr>
                <w:sz w:val="18"/>
                <w:szCs w:val="18"/>
              </w:rPr>
              <w:t>          </w:t>
            </w:r>
            <w:r>
              <w:rPr>
                <w:rStyle w:val="apple-converted-space"/>
                <w:sz w:val="18"/>
                <w:szCs w:val="18"/>
              </w:rPr>
              <w:t> </w:t>
            </w:r>
            <w:r>
              <w:rPr>
                <w:sz w:val="18"/>
                <w:szCs w:val="18"/>
              </w:rPr>
              <w:t>B- </w:t>
            </w:r>
            <w:r>
              <w:rPr>
                <w:rStyle w:val="apple-converted-space"/>
                <w:sz w:val="18"/>
                <w:szCs w:val="18"/>
              </w:rPr>
              <w:t> </w:t>
            </w:r>
            <w:r>
              <w:rPr>
                <w:sz w:val="18"/>
                <w:szCs w:val="18"/>
              </w:rPr>
              <w:t>Zayıflıklar</w:t>
            </w:r>
          </w:p>
          <w:p w14:paraId="67FEACD9" w14:textId="77777777" w:rsidR="008C7104" w:rsidRDefault="008C7104">
            <w:pPr>
              <w:pStyle w:val="GvdeMetni"/>
              <w:spacing w:after="0"/>
            </w:pPr>
            <w:r>
              <w:rPr>
                <w:sz w:val="18"/>
                <w:szCs w:val="18"/>
              </w:rPr>
              <w:t>          </w:t>
            </w:r>
            <w:r>
              <w:rPr>
                <w:rStyle w:val="apple-converted-space"/>
                <w:sz w:val="18"/>
                <w:szCs w:val="18"/>
              </w:rPr>
              <w:t> </w:t>
            </w:r>
            <w:r>
              <w:rPr>
                <w:sz w:val="18"/>
                <w:szCs w:val="18"/>
              </w:rPr>
              <w:t>C- Değerlendirme</w:t>
            </w:r>
          </w:p>
          <w:p w14:paraId="3039E191" w14:textId="77777777" w:rsidR="00825550" w:rsidRDefault="008C7104">
            <w:pPr>
              <w:pStyle w:val="GvdeMetni"/>
              <w:spacing w:after="0"/>
              <w:rPr>
                <w:sz w:val="18"/>
                <w:szCs w:val="18"/>
              </w:rPr>
            </w:pPr>
            <w:r>
              <w:rPr>
                <w:sz w:val="18"/>
                <w:szCs w:val="18"/>
              </w:rPr>
              <w:t>V- ÖNERİ VE TEDBİRLER</w:t>
            </w:r>
          </w:p>
          <w:p w14:paraId="378F3E42" w14:textId="77777777" w:rsidR="00825550" w:rsidRDefault="00825550">
            <w:pPr>
              <w:pStyle w:val="GvdeMetni"/>
              <w:spacing w:after="0"/>
              <w:rPr>
                <w:sz w:val="18"/>
                <w:szCs w:val="18"/>
              </w:rPr>
            </w:pPr>
          </w:p>
          <w:p w14:paraId="0D5447DD" w14:textId="77777777" w:rsidR="00825550" w:rsidRDefault="008C7104" w:rsidP="00825550">
            <w:pPr>
              <w:pStyle w:val="Balk4"/>
            </w:pPr>
            <w:r w:rsidRPr="00825550">
              <w:t>EKLER</w:t>
            </w:r>
          </w:p>
          <w:p w14:paraId="7555B39C" w14:textId="77777777" w:rsidR="008C7104" w:rsidRDefault="008C7104" w:rsidP="00825550">
            <w:pPr>
              <w:pStyle w:val="Balk4"/>
              <w:rPr>
                <w:rFonts w:ascii="New York" w:hAnsi="New York"/>
              </w:rPr>
            </w:pPr>
            <w:r w:rsidRPr="00825550">
              <w:rPr>
                <w:bCs/>
              </w:rPr>
              <w:t>Ek-2:</w:t>
            </w:r>
            <w:r w:rsidRPr="00825550">
              <w:rPr>
                <w:rStyle w:val="apple-converted-space"/>
                <w:b/>
                <w:bCs/>
                <w:sz w:val="18"/>
                <w:szCs w:val="18"/>
              </w:rPr>
              <w:t> </w:t>
            </w:r>
            <w:r w:rsidRPr="00825550">
              <w:t>Üst Yöneticinin</w:t>
            </w:r>
            <w:r w:rsidRPr="00825550">
              <w:rPr>
                <w:rStyle w:val="apple-converted-space"/>
                <w:b/>
                <w:bCs/>
                <w:sz w:val="18"/>
                <w:szCs w:val="18"/>
              </w:rPr>
              <w:t> </w:t>
            </w:r>
            <w:r w:rsidRPr="00825550">
              <w:t>İç Kontrol Güvence Beyanı</w:t>
            </w:r>
          </w:p>
          <w:p w14:paraId="73D86F11" w14:textId="77777777" w:rsidR="008C7104" w:rsidRDefault="008C7104">
            <w:pPr>
              <w:rPr>
                <w:rFonts w:ascii="New York" w:hAnsi="New York"/>
              </w:rPr>
            </w:pPr>
            <w:r>
              <w:rPr>
                <w:b/>
                <w:bCs/>
                <w:sz w:val="18"/>
                <w:szCs w:val="18"/>
              </w:rPr>
              <w:t> </w:t>
            </w:r>
          </w:p>
          <w:p w14:paraId="5129C1B5" w14:textId="77777777" w:rsidR="008C7104" w:rsidRDefault="008C7104" w:rsidP="00825550">
            <w:pPr>
              <w:rPr>
                <w:rFonts w:ascii="New York" w:hAnsi="New York"/>
              </w:rPr>
            </w:pPr>
            <w:r>
              <w:rPr>
                <w:b/>
                <w:bCs/>
                <w:sz w:val="18"/>
                <w:szCs w:val="18"/>
              </w:rPr>
              <w:t> </w:t>
            </w:r>
          </w:p>
          <w:p w14:paraId="49F91133" w14:textId="77777777" w:rsidR="008C7104" w:rsidRDefault="008C7104" w:rsidP="008C7104">
            <w:pPr>
              <w:jc w:val="center"/>
              <w:rPr>
                <w:rFonts w:ascii="New York" w:hAnsi="New York"/>
              </w:rPr>
            </w:pPr>
            <w:r>
              <w:rPr>
                <w:b/>
                <w:bCs/>
                <w:sz w:val="18"/>
                <w:szCs w:val="18"/>
              </w:rPr>
              <w:t>İÇ KONTROL GÜVENCE BEYANI</w:t>
            </w:r>
            <w:bookmarkStart w:id="103" w:name="_ftnref3"/>
            <w:r>
              <w:rPr>
                <w:b/>
                <w:bCs/>
                <w:sz w:val="18"/>
                <w:szCs w:val="18"/>
              </w:rPr>
              <w:fldChar w:fldCharType="begin"/>
            </w:r>
            <w:r>
              <w:rPr>
                <w:b/>
                <w:bCs/>
                <w:sz w:val="18"/>
                <w:szCs w:val="18"/>
              </w:rPr>
              <w:instrText xml:space="preserve"> HYPERLINK "http://www.resmigazete.gov.tr/Eskiler/2006/03/20060317-8.htm" \l "_ftn3" \o "" </w:instrText>
            </w:r>
            <w:r>
              <w:rPr>
                <w:b/>
                <w:bCs/>
                <w:sz w:val="18"/>
                <w:szCs w:val="18"/>
              </w:rPr>
              <w:fldChar w:fldCharType="separate"/>
            </w:r>
            <w:r>
              <w:rPr>
                <w:rStyle w:val="DipnotBavurusu"/>
                <w:b/>
                <w:bCs/>
                <w:color w:val="0000FF"/>
                <w:sz w:val="18"/>
                <w:szCs w:val="18"/>
                <w:u w:val="single"/>
                <w:vertAlign w:val="superscript"/>
              </w:rPr>
              <w:t>[3]</w:t>
            </w:r>
            <w:r>
              <w:rPr>
                <w:b/>
                <w:bCs/>
                <w:sz w:val="18"/>
                <w:szCs w:val="18"/>
              </w:rPr>
              <w:fldChar w:fldCharType="end"/>
            </w:r>
            <w:bookmarkEnd w:id="103"/>
          </w:p>
          <w:p w14:paraId="7315A033" w14:textId="77777777" w:rsidR="008C7104" w:rsidRDefault="008C7104" w:rsidP="008C7104">
            <w:pPr>
              <w:jc w:val="both"/>
              <w:rPr>
                <w:rFonts w:ascii="New York" w:hAnsi="New York"/>
              </w:rPr>
            </w:pPr>
            <w:r>
              <w:rPr>
                <w:sz w:val="18"/>
                <w:szCs w:val="18"/>
              </w:rPr>
              <w:t> </w:t>
            </w:r>
          </w:p>
          <w:p w14:paraId="1FAFBA18" w14:textId="77777777" w:rsidR="008C7104" w:rsidRDefault="008C7104" w:rsidP="008C7104">
            <w:pPr>
              <w:jc w:val="both"/>
              <w:rPr>
                <w:rFonts w:ascii="New York" w:hAnsi="New York"/>
              </w:rPr>
            </w:pPr>
            <w:r>
              <w:rPr>
                <w:sz w:val="18"/>
                <w:szCs w:val="18"/>
              </w:rPr>
              <w:t> </w:t>
            </w:r>
          </w:p>
          <w:p w14:paraId="3382DE0C" w14:textId="77777777" w:rsidR="008C7104" w:rsidRDefault="008C7104" w:rsidP="008C7104">
            <w:pPr>
              <w:jc w:val="both"/>
              <w:rPr>
                <w:rFonts w:ascii="New York" w:hAnsi="New York"/>
              </w:rPr>
            </w:pPr>
            <w:r>
              <w:rPr>
                <w:sz w:val="18"/>
                <w:szCs w:val="18"/>
              </w:rPr>
              <w:t>Üst yönetici olarak yetkim dahilinde;</w:t>
            </w:r>
          </w:p>
          <w:p w14:paraId="3E8D3618" w14:textId="77777777" w:rsidR="008C7104" w:rsidRDefault="008C7104" w:rsidP="008C7104">
            <w:pPr>
              <w:jc w:val="both"/>
              <w:rPr>
                <w:rFonts w:ascii="New York" w:hAnsi="New York"/>
              </w:rPr>
            </w:pPr>
            <w:r>
              <w:rPr>
                <w:sz w:val="18"/>
                <w:szCs w:val="18"/>
              </w:rPr>
              <w:t> </w:t>
            </w:r>
          </w:p>
          <w:p w14:paraId="4A61185A" w14:textId="77777777" w:rsidR="008C7104" w:rsidRDefault="008C7104" w:rsidP="008C7104">
            <w:pPr>
              <w:jc w:val="both"/>
              <w:rPr>
                <w:rFonts w:ascii="New York" w:hAnsi="New York"/>
              </w:rPr>
            </w:pPr>
            <w:r>
              <w:rPr>
                <w:sz w:val="18"/>
                <w:szCs w:val="18"/>
              </w:rPr>
              <w:t>Bu raporda yer alan bilgilerin güvenilir, tam ve doğru olduğunu beyan ederim.</w:t>
            </w:r>
          </w:p>
          <w:p w14:paraId="09F0022D" w14:textId="77777777" w:rsidR="008C7104" w:rsidRDefault="008C7104" w:rsidP="008C7104">
            <w:pPr>
              <w:jc w:val="both"/>
              <w:rPr>
                <w:rFonts w:ascii="New York" w:hAnsi="New York"/>
              </w:rPr>
            </w:pPr>
            <w:r>
              <w:rPr>
                <w:sz w:val="18"/>
                <w:szCs w:val="18"/>
              </w:rPr>
              <w:t> </w:t>
            </w:r>
          </w:p>
          <w:p w14:paraId="579024C7" w14:textId="77777777" w:rsidR="008C7104" w:rsidRDefault="008C7104" w:rsidP="008C7104">
            <w:pPr>
              <w:jc w:val="both"/>
              <w:rPr>
                <w:rFonts w:ascii="New York" w:hAnsi="New York"/>
              </w:rPr>
            </w:pPr>
            <w:r>
              <w:rPr>
                <w:sz w:val="18"/>
                <w:szCs w:val="18"/>
              </w:rPr>
              <w:t>Bu raporda açıklanan faaliyetler için bütçe ile tahsis edilmiş kaynakların, planlanmış amaçlar doğrultusunda ve iyi mali yönetim ilkelerine uygun olarak kullanıldığını ve iç kontrol sisteminin işlemlerin yasallık ve düzenliliğine ilişkin yeterli güvenceyi sağladığını bildiririm.</w:t>
            </w:r>
          </w:p>
          <w:p w14:paraId="4FDFDB7B" w14:textId="77777777" w:rsidR="008C7104" w:rsidRDefault="008C7104" w:rsidP="008C7104">
            <w:pPr>
              <w:jc w:val="both"/>
              <w:rPr>
                <w:rFonts w:ascii="New York" w:hAnsi="New York"/>
              </w:rPr>
            </w:pPr>
            <w:r>
              <w:rPr>
                <w:sz w:val="18"/>
                <w:szCs w:val="18"/>
              </w:rPr>
              <w:t> </w:t>
            </w:r>
          </w:p>
          <w:p w14:paraId="59F3DAD1" w14:textId="77777777" w:rsidR="008C7104" w:rsidRDefault="008C7104" w:rsidP="008C7104">
            <w:pPr>
              <w:jc w:val="both"/>
              <w:rPr>
                <w:rFonts w:ascii="New York" w:hAnsi="New York"/>
              </w:rPr>
            </w:pPr>
            <w:r>
              <w:rPr>
                <w:sz w:val="18"/>
                <w:szCs w:val="18"/>
              </w:rPr>
              <w:lastRenderedPageBreak/>
              <w:t>Bu güvence, üst yönetici olarak sahip olduğum bilgi ve değerlendirmeler, iç kontroller, iç denetçi raporları ile Sayıştay raporları gibi bilgim dahilindeki hususlara dayanmaktadır.</w:t>
            </w:r>
            <w:bookmarkStart w:id="104" w:name="_ftnref4"/>
            <w:r>
              <w:rPr>
                <w:sz w:val="18"/>
                <w:szCs w:val="18"/>
              </w:rPr>
              <w:fldChar w:fldCharType="begin"/>
            </w:r>
            <w:r>
              <w:rPr>
                <w:sz w:val="18"/>
                <w:szCs w:val="18"/>
              </w:rPr>
              <w:instrText xml:space="preserve"> HYPERLINK "http://www.resmigazete.gov.tr/Eskiler/2006/03/20060317-8.htm" \l "_ftn4" \o "" </w:instrText>
            </w:r>
            <w:r>
              <w:rPr>
                <w:sz w:val="18"/>
                <w:szCs w:val="18"/>
              </w:rPr>
              <w:fldChar w:fldCharType="separate"/>
            </w:r>
            <w:r>
              <w:rPr>
                <w:rStyle w:val="DipnotBavurusu"/>
                <w:color w:val="0000FF"/>
                <w:sz w:val="18"/>
                <w:szCs w:val="18"/>
                <w:u w:val="single"/>
                <w:vertAlign w:val="superscript"/>
              </w:rPr>
              <w:t>[4]</w:t>
            </w:r>
            <w:r>
              <w:rPr>
                <w:sz w:val="18"/>
                <w:szCs w:val="18"/>
              </w:rPr>
              <w:fldChar w:fldCharType="end"/>
            </w:r>
            <w:bookmarkEnd w:id="104"/>
          </w:p>
          <w:p w14:paraId="7B1E7BA8" w14:textId="77777777" w:rsidR="008C7104" w:rsidRDefault="008C7104" w:rsidP="008C7104">
            <w:pPr>
              <w:jc w:val="both"/>
              <w:rPr>
                <w:rFonts w:ascii="New York" w:hAnsi="New York"/>
              </w:rPr>
            </w:pPr>
            <w:r>
              <w:rPr>
                <w:sz w:val="18"/>
                <w:szCs w:val="18"/>
              </w:rPr>
              <w:t> </w:t>
            </w:r>
          </w:p>
          <w:p w14:paraId="5B7AE646" w14:textId="77777777" w:rsidR="008C7104" w:rsidRDefault="008C7104" w:rsidP="008C7104">
            <w:pPr>
              <w:jc w:val="both"/>
              <w:rPr>
                <w:rFonts w:ascii="New York" w:hAnsi="New York"/>
              </w:rPr>
            </w:pPr>
            <w:r>
              <w:rPr>
                <w:sz w:val="18"/>
                <w:szCs w:val="18"/>
              </w:rPr>
              <w:t>Burada raporlanmayan, idarenin menfaatlerine zarar veren herhangi bir husus hakkında bilgim olmadığını beyan ederim.</w:t>
            </w:r>
            <w:bookmarkStart w:id="105" w:name="_ftnref5"/>
            <w:r>
              <w:rPr>
                <w:sz w:val="18"/>
                <w:szCs w:val="18"/>
              </w:rPr>
              <w:fldChar w:fldCharType="begin"/>
            </w:r>
            <w:r>
              <w:rPr>
                <w:sz w:val="18"/>
                <w:szCs w:val="18"/>
              </w:rPr>
              <w:instrText xml:space="preserve"> HYPERLINK "http://www.resmigazete.gov.tr/Eskiler/2006/03/20060317-8.htm" \l "_ftn5" \o "" </w:instrText>
            </w:r>
            <w:r>
              <w:rPr>
                <w:sz w:val="18"/>
                <w:szCs w:val="18"/>
              </w:rPr>
              <w:fldChar w:fldCharType="separate"/>
            </w:r>
            <w:r>
              <w:rPr>
                <w:rStyle w:val="DipnotBavurusu"/>
                <w:color w:val="0000FF"/>
                <w:sz w:val="18"/>
                <w:szCs w:val="18"/>
                <w:u w:val="single"/>
                <w:vertAlign w:val="superscript"/>
              </w:rPr>
              <w:t>[5]</w:t>
            </w:r>
            <w:r>
              <w:rPr>
                <w:sz w:val="18"/>
                <w:szCs w:val="18"/>
              </w:rPr>
              <w:fldChar w:fldCharType="end"/>
            </w:r>
            <w:bookmarkEnd w:id="105"/>
            <w:r>
              <w:rPr>
                <w:sz w:val="18"/>
                <w:szCs w:val="18"/>
              </w:rPr>
              <w:t>(Yer-Tarih)</w:t>
            </w:r>
          </w:p>
          <w:p w14:paraId="14E0EA38" w14:textId="77777777" w:rsidR="008C7104" w:rsidRDefault="008C7104" w:rsidP="008C7104">
            <w:pPr>
              <w:jc w:val="both"/>
              <w:rPr>
                <w:rFonts w:ascii="New York" w:hAnsi="New York"/>
              </w:rPr>
            </w:pPr>
            <w:r>
              <w:rPr>
                <w:sz w:val="18"/>
                <w:szCs w:val="18"/>
              </w:rPr>
              <w:t> </w:t>
            </w:r>
          </w:p>
          <w:p w14:paraId="13861135" w14:textId="77777777" w:rsidR="008C7104" w:rsidRDefault="008C7104" w:rsidP="008C7104">
            <w:pPr>
              <w:jc w:val="both"/>
              <w:rPr>
                <w:rFonts w:ascii="New York" w:hAnsi="New York"/>
              </w:rPr>
            </w:pPr>
            <w:r>
              <w:rPr>
                <w:sz w:val="18"/>
                <w:szCs w:val="18"/>
              </w:rPr>
              <w:t> </w:t>
            </w:r>
          </w:p>
          <w:p w14:paraId="194ECDD6" w14:textId="77777777" w:rsidR="008C7104" w:rsidRDefault="008C7104" w:rsidP="008C7104">
            <w:pPr>
              <w:jc w:val="both"/>
              <w:rPr>
                <w:rFonts w:ascii="New York" w:hAnsi="New York"/>
              </w:rPr>
            </w:pPr>
            <w:r>
              <w:rPr>
                <w:sz w:val="18"/>
                <w:szCs w:val="18"/>
              </w:rPr>
              <w:t> </w:t>
            </w:r>
          </w:p>
          <w:p w14:paraId="7F3B4B54" w14:textId="77777777" w:rsidR="008C7104" w:rsidRDefault="008C7104" w:rsidP="008C7104">
            <w:pPr>
              <w:jc w:val="both"/>
              <w:rPr>
                <w:rFonts w:ascii="New York" w:hAnsi="New York"/>
              </w:rPr>
            </w:pPr>
            <w:r>
              <w:rPr>
                <w:sz w:val="18"/>
                <w:szCs w:val="18"/>
              </w:rPr>
              <w:t> </w:t>
            </w:r>
          </w:p>
          <w:p w14:paraId="20C5C563" w14:textId="77777777" w:rsidR="008C7104" w:rsidRDefault="008C7104" w:rsidP="008C7104">
            <w:pPr>
              <w:jc w:val="both"/>
              <w:rPr>
                <w:rFonts w:ascii="New York" w:hAnsi="New York"/>
              </w:rPr>
            </w:pPr>
            <w:r>
              <w:rPr>
                <w:sz w:val="18"/>
                <w:szCs w:val="18"/>
              </w:rPr>
              <w:t> </w:t>
            </w:r>
          </w:p>
          <w:p w14:paraId="5E3221C8" w14:textId="77777777" w:rsidR="008C7104" w:rsidRDefault="008C7104" w:rsidP="008C7104">
            <w:pPr>
              <w:ind w:firstLine="7480"/>
              <w:jc w:val="both"/>
              <w:rPr>
                <w:rFonts w:ascii="New York" w:hAnsi="New York"/>
              </w:rPr>
            </w:pPr>
            <w:r>
              <w:rPr>
                <w:sz w:val="18"/>
                <w:szCs w:val="18"/>
              </w:rPr>
              <w:t>İmza</w:t>
            </w:r>
          </w:p>
          <w:p w14:paraId="4446E60C" w14:textId="77777777" w:rsidR="008C7104" w:rsidRDefault="008C7104" w:rsidP="008C7104">
            <w:pPr>
              <w:ind w:firstLine="7480"/>
              <w:jc w:val="both"/>
              <w:rPr>
                <w:rFonts w:ascii="New York" w:hAnsi="New York"/>
              </w:rPr>
            </w:pPr>
            <w:r>
              <w:rPr>
                <w:sz w:val="18"/>
                <w:szCs w:val="18"/>
              </w:rPr>
              <w:t>Ad-</w:t>
            </w:r>
            <w:r>
              <w:rPr>
                <w:rStyle w:val="spelle"/>
                <w:sz w:val="18"/>
                <w:szCs w:val="18"/>
              </w:rPr>
              <w:t>Soyad</w:t>
            </w:r>
          </w:p>
          <w:p w14:paraId="6EF445E1" w14:textId="77777777" w:rsidR="008C7104" w:rsidRDefault="008C7104" w:rsidP="008C7104">
            <w:pPr>
              <w:ind w:firstLine="7480"/>
              <w:jc w:val="both"/>
              <w:rPr>
                <w:rFonts w:ascii="New York" w:hAnsi="New York"/>
              </w:rPr>
            </w:pPr>
            <w:r>
              <w:rPr>
                <w:sz w:val="18"/>
                <w:szCs w:val="18"/>
              </w:rPr>
              <w:t>Unvan</w:t>
            </w:r>
          </w:p>
          <w:p w14:paraId="2C29BBAE" w14:textId="77777777" w:rsidR="008C7104" w:rsidRDefault="008C7104" w:rsidP="008C7104">
            <w:pPr>
              <w:ind w:firstLine="7480"/>
              <w:jc w:val="center"/>
              <w:rPr>
                <w:rFonts w:ascii="New York" w:hAnsi="New York"/>
              </w:rPr>
            </w:pPr>
            <w:r>
              <w:rPr>
                <w:sz w:val="18"/>
                <w:szCs w:val="18"/>
              </w:rPr>
              <w:t> </w:t>
            </w:r>
          </w:p>
          <w:p w14:paraId="5811CE43" w14:textId="77777777" w:rsidR="008C7104" w:rsidRDefault="008C7104" w:rsidP="008C7104">
            <w:pPr>
              <w:ind w:firstLine="7106"/>
              <w:jc w:val="center"/>
              <w:rPr>
                <w:rFonts w:ascii="New York" w:hAnsi="New York"/>
              </w:rPr>
            </w:pPr>
            <w:r>
              <w:rPr>
                <w:sz w:val="18"/>
                <w:szCs w:val="18"/>
              </w:rPr>
              <w:t> </w:t>
            </w:r>
          </w:p>
          <w:p w14:paraId="3E22C831" w14:textId="77777777" w:rsidR="008C7104" w:rsidRDefault="008C7104">
            <w:pPr>
              <w:jc w:val="both"/>
              <w:rPr>
                <w:rFonts w:ascii="New York" w:hAnsi="New York"/>
              </w:rPr>
            </w:pPr>
            <w:r>
              <w:rPr>
                <w:sz w:val="18"/>
                <w:szCs w:val="18"/>
              </w:rPr>
              <w:t> </w:t>
            </w:r>
          </w:p>
          <w:p w14:paraId="5766D033" w14:textId="77777777" w:rsidR="008C7104" w:rsidRDefault="008C7104">
            <w:r>
              <w:rPr>
                <w:sz w:val="18"/>
                <w:szCs w:val="18"/>
              </w:rPr>
              <w:br w:type="textWrapping" w:clear="all"/>
            </w:r>
          </w:p>
          <w:p w14:paraId="1E4E0A8C" w14:textId="77777777" w:rsidR="008C7104" w:rsidRDefault="008C7104">
            <w:pPr>
              <w:rPr>
                <w:rFonts w:ascii="New York" w:hAnsi="New York"/>
              </w:rPr>
            </w:pPr>
            <w:r>
              <w:rPr>
                <w:b/>
                <w:bCs/>
                <w:sz w:val="18"/>
                <w:szCs w:val="18"/>
              </w:rPr>
              <w:t>Ek-3:</w:t>
            </w:r>
            <w:r>
              <w:rPr>
                <w:rStyle w:val="apple-converted-space"/>
                <w:b/>
                <w:bCs/>
                <w:sz w:val="18"/>
                <w:szCs w:val="18"/>
              </w:rPr>
              <w:t> </w:t>
            </w:r>
            <w:r>
              <w:rPr>
                <w:sz w:val="18"/>
                <w:szCs w:val="18"/>
              </w:rPr>
              <w:t>Harcama Yetkilisinin İç Kontrol Güvence Beyanı</w:t>
            </w:r>
          </w:p>
          <w:p w14:paraId="32F7646B" w14:textId="77777777" w:rsidR="008C7104" w:rsidRDefault="008C7104">
            <w:pPr>
              <w:rPr>
                <w:rFonts w:ascii="New York" w:hAnsi="New York"/>
              </w:rPr>
            </w:pPr>
            <w:r>
              <w:rPr>
                <w:b/>
                <w:bCs/>
                <w:sz w:val="18"/>
                <w:szCs w:val="18"/>
              </w:rPr>
              <w:t> </w:t>
            </w:r>
          </w:p>
          <w:p w14:paraId="57D42241" w14:textId="77777777" w:rsidR="008C7104" w:rsidRDefault="008C7104">
            <w:pPr>
              <w:rPr>
                <w:rFonts w:ascii="New York" w:hAnsi="New York"/>
              </w:rPr>
            </w:pPr>
            <w:r>
              <w:rPr>
                <w:b/>
                <w:bCs/>
                <w:sz w:val="18"/>
                <w:szCs w:val="18"/>
              </w:rPr>
              <w:t> </w:t>
            </w:r>
          </w:p>
          <w:p w14:paraId="0032F919" w14:textId="77777777" w:rsidR="008C7104" w:rsidRDefault="008C7104">
            <w:pPr>
              <w:rPr>
                <w:rFonts w:ascii="New York" w:hAnsi="New York"/>
              </w:rPr>
            </w:pPr>
            <w:r>
              <w:rPr>
                <w:b/>
                <w:bCs/>
                <w:sz w:val="18"/>
                <w:szCs w:val="18"/>
              </w:rPr>
              <w:t> </w:t>
            </w:r>
          </w:p>
          <w:p w14:paraId="3E8AF39F" w14:textId="77777777" w:rsidR="008C7104" w:rsidRDefault="008C7104">
            <w:pPr>
              <w:rPr>
                <w:rFonts w:ascii="New York" w:hAnsi="New York"/>
              </w:rPr>
            </w:pPr>
            <w:r>
              <w:rPr>
                <w:b/>
                <w:bCs/>
                <w:sz w:val="18"/>
                <w:szCs w:val="18"/>
              </w:rPr>
              <w:t> </w:t>
            </w:r>
          </w:p>
          <w:p w14:paraId="73B0F5CC" w14:textId="77777777" w:rsidR="008C7104" w:rsidRDefault="008C7104" w:rsidP="008C7104">
            <w:pPr>
              <w:jc w:val="both"/>
              <w:rPr>
                <w:rFonts w:ascii="New York" w:hAnsi="New York"/>
              </w:rPr>
            </w:pPr>
            <w:r>
              <w:rPr>
                <w:sz w:val="18"/>
                <w:szCs w:val="18"/>
              </w:rPr>
              <w:t> </w:t>
            </w:r>
          </w:p>
          <w:p w14:paraId="66D295EF" w14:textId="77777777" w:rsidR="008C7104" w:rsidRDefault="008C7104" w:rsidP="008C7104">
            <w:pPr>
              <w:jc w:val="both"/>
              <w:rPr>
                <w:rFonts w:ascii="New York" w:hAnsi="New York"/>
              </w:rPr>
            </w:pPr>
            <w:r>
              <w:rPr>
                <w:sz w:val="18"/>
                <w:szCs w:val="18"/>
              </w:rPr>
              <w:t> </w:t>
            </w:r>
          </w:p>
          <w:p w14:paraId="37CED15C" w14:textId="77777777" w:rsidR="008C7104" w:rsidRDefault="008C7104" w:rsidP="008C7104">
            <w:pPr>
              <w:jc w:val="center"/>
              <w:rPr>
                <w:rFonts w:ascii="New York" w:hAnsi="New York"/>
              </w:rPr>
            </w:pPr>
            <w:r>
              <w:rPr>
                <w:b/>
                <w:bCs/>
                <w:sz w:val="18"/>
                <w:szCs w:val="18"/>
              </w:rPr>
              <w:t>İÇ KONTROL GÜVENCE BEYANI</w:t>
            </w:r>
            <w:bookmarkStart w:id="106" w:name="_ftnref6"/>
            <w:r>
              <w:rPr>
                <w:b/>
                <w:bCs/>
                <w:sz w:val="18"/>
                <w:szCs w:val="18"/>
              </w:rPr>
              <w:fldChar w:fldCharType="begin"/>
            </w:r>
            <w:r>
              <w:rPr>
                <w:b/>
                <w:bCs/>
                <w:sz w:val="18"/>
                <w:szCs w:val="18"/>
              </w:rPr>
              <w:instrText xml:space="preserve"> HYPERLINK "http://www.resmigazete.gov.tr/Eskiler/2006/03/20060317-8.htm" \l "_ftn6" \o "" </w:instrText>
            </w:r>
            <w:r>
              <w:rPr>
                <w:b/>
                <w:bCs/>
                <w:sz w:val="18"/>
                <w:szCs w:val="18"/>
              </w:rPr>
              <w:fldChar w:fldCharType="separate"/>
            </w:r>
            <w:r>
              <w:rPr>
                <w:rStyle w:val="DipnotBavurusu"/>
                <w:b/>
                <w:bCs/>
                <w:color w:val="0000FF"/>
                <w:sz w:val="18"/>
                <w:szCs w:val="18"/>
                <w:u w:val="single"/>
                <w:vertAlign w:val="superscript"/>
              </w:rPr>
              <w:t>[6]</w:t>
            </w:r>
            <w:r>
              <w:rPr>
                <w:b/>
                <w:bCs/>
                <w:sz w:val="18"/>
                <w:szCs w:val="18"/>
              </w:rPr>
              <w:fldChar w:fldCharType="end"/>
            </w:r>
            <w:bookmarkEnd w:id="106"/>
          </w:p>
          <w:p w14:paraId="1442809B" w14:textId="77777777" w:rsidR="008C7104" w:rsidRDefault="008C7104" w:rsidP="008C7104">
            <w:pPr>
              <w:jc w:val="both"/>
              <w:rPr>
                <w:rFonts w:ascii="New York" w:hAnsi="New York"/>
              </w:rPr>
            </w:pPr>
            <w:r>
              <w:rPr>
                <w:sz w:val="18"/>
                <w:szCs w:val="18"/>
              </w:rPr>
              <w:t> </w:t>
            </w:r>
          </w:p>
          <w:p w14:paraId="564C670A" w14:textId="77777777" w:rsidR="008C7104" w:rsidRDefault="008C7104" w:rsidP="008C7104">
            <w:pPr>
              <w:jc w:val="both"/>
              <w:rPr>
                <w:rFonts w:ascii="New York" w:hAnsi="New York"/>
              </w:rPr>
            </w:pPr>
            <w:r>
              <w:rPr>
                <w:sz w:val="18"/>
                <w:szCs w:val="18"/>
              </w:rPr>
              <w:t> </w:t>
            </w:r>
          </w:p>
          <w:p w14:paraId="4C19D555" w14:textId="77777777" w:rsidR="008C7104" w:rsidRDefault="008C7104" w:rsidP="008C7104">
            <w:pPr>
              <w:jc w:val="both"/>
              <w:rPr>
                <w:rFonts w:ascii="New York" w:hAnsi="New York"/>
              </w:rPr>
            </w:pPr>
            <w:r>
              <w:rPr>
                <w:sz w:val="18"/>
                <w:szCs w:val="18"/>
              </w:rPr>
              <w:t>Harcama yetkilisi olarak yetkim dahilinde;</w:t>
            </w:r>
          </w:p>
          <w:p w14:paraId="1619EA89" w14:textId="77777777" w:rsidR="008C7104" w:rsidRDefault="008C7104" w:rsidP="008C7104">
            <w:pPr>
              <w:jc w:val="both"/>
              <w:rPr>
                <w:rFonts w:ascii="New York" w:hAnsi="New York"/>
              </w:rPr>
            </w:pPr>
            <w:r>
              <w:rPr>
                <w:sz w:val="18"/>
                <w:szCs w:val="18"/>
              </w:rPr>
              <w:t> </w:t>
            </w:r>
          </w:p>
          <w:p w14:paraId="7B473646" w14:textId="77777777" w:rsidR="008C7104" w:rsidRDefault="008C7104" w:rsidP="008C7104">
            <w:pPr>
              <w:jc w:val="both"/>
              <w:rPr>
                <w:rFonts w:ascii="New York" w:hAnsi="New York"/>
              </w:rPr>
            </w:pPr>
            <w:r>
              <w:rPr>
                <w:sz w:val="18"/>
                <w:szCs w:val="18"/>
              </w:rPr>
              <w:t>Bu raporda yer alan bilgilerin güvenilir, tam ve doğru olduğunu beyan ederim.</w:t>
            </w:r>
          </w:p>
          <w:p w14:paraId="75FA1795" w14:textId="77777777" w:rsidR="008C7104" w:rsidRDefault="008C7104" w:rsidP="008C7104">
            <w:pPr>
              <w:jc w:val="both"/>
              <w:rPr>
                <w:rFonts w:ascii="New York" w:hAnsi="New York"/>
              </w:rPr>
            </w:pPr>
            <w:r>
              <w:rPr>
                <w:sz w:val="18"/>
                <w:szCs w:val="18"/>
              </w:rPr>
              <w:t> </w:t>
            </w:r>
          </w:p>
          <w:p w14:paraId="1667AE96" w14:textId="77777777" w:rsidR="008C7104" w:rsidRDefault="008C7104" w:rsidP="008C7104">
            <w:pPr>
              <w:jc w:val="both"/>
              <w:rPr>
                <w:rFonts w:ascii="New York" w:hAnsi="New York"/>
              </w:rPr>
            </w:pPr>
            <w:r>
              <w:rPr>
                <w:sz w:val="18"/>
                <w:szCs w:val="18"/>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14:paraId="22A162EC" w14:textId="77777777" w:rsidR="008C7104" w:rsidRDefault="008C7104" w:rsidP="008C7104">
            <w:pPr>
              <w:jc w:val="both"/>
              <w:rPr>
                <w:rFonts w:ascii="New York" w:hAnsi="New York"/>
              </w:rPr>
            </w:pPr>
            <w:r>
              <w:rPr>
                <w:sz w:val="18"/>
                <w:szCs w:val="18"/>
              </w:rPr>
              <w:t> </w:t>
            </w:r>
          </w:p>
          <w:p w14:paraId="245CB494" w14:textId="77777777" w:rsidR="008C7104" w:rsidRDefault="008C7104" w:rsidP="008C7104">
            <w:pPr>
              <w:jc w:val="both"/>
              <w:rPr>
                <w:rFonts w:ascii="New York" w:hAnsi="New York"/>
              </w:rPr>
            </w:pPr>
            <w:r>
              <w:rPr>
                <w:sz w:val="18"/>
                <w:szCs w:val="18"/>
              </w:rPr>
              <w:t>Bu güvence, harcama yetkilisi olarak sahip olduğum bilgi ve değerlendirmeler, iç kontroller, iç denetçi raporları ile Sayıştay raporları gibi bilgim dahilindeki hususlara dayanmaktadır.</w:t>
            </w:r>
            <w:bookmarkStart w:id="107" w:name="_ftnref7"/>
            <w:r>
              <w:rPr>
                <w:sz w:val="18"/>
                <w:szCs w:val="18"/>
              </w:rPr>
              <w:fldChar w:fldCharType="begin"/>
            </w:r>
            <w:r>
              <w:rPr>
                <w:sz w:val="18"/>
                <w:szCs w:val="18"/>
              </w:rPr>
              <w:instrText xml:space="preserve"> HYPERLINK "http://www.resmigazete.gov.tr/Eskiler/2006/03/20060317-8.htm" \l "_ftn7" \o "" </w:instrText>
            </w:r>
            <w:r>
              <w:rPr>
                <w:sz w:val="18"/>
                <w:szCs w:val="18"/>
              </w:rPr>
              <w:fldChar w:fldCharType="separate"/>
            </w:r>
            <w:r>
              <w:rPr>
                <w:rStyle w:val="DipnotBavurusu"/>
                <w:color w:val="0000FF"/>
                <w:sz w:val="18"/>
                <w:szCs w:val="18"/>
                <w:u w:val="single"/>
                <w:vertAlign w:val="superscript"/>
              </w:rPr>
              <w:t>[7]</w:t>
            </w:r>
            <w:r>
              <w:rPr>
                <w:sz w:val="18"/>
                <w:szCs w:val="18"/>
              </w:rPr>
              <w:fldChar w:fldCharType="end"/>
            </w:r>
            <w:bookmarkEnd w:id="107"/>
          </w:p>
          <w:p w14:paraId="13885820" w14:textId="77777777" w:rsidR="008C7104" w:rsidRDefault="008C7104" w:rsidP="008C7104">
            <w:pPr>
              <w:jc w:val="both"/>
              <w:rPr>
                <w:rFonts w:ascii="New York" w:hAnsi="New York"/>
              </w:rPr>
            </w:pPr>
            <w:r>
              <w:rPr>
                <w:sz w:val="18"/>
                <w:szCs w:val="18"/>
              </w:rPr>
              <w:t> </w:t>
            </w:r>
          </w:p>
          <w:p w14:paraId="70A98C9A" w14:textId="77777777" w:rsidR="008C7104" w:rsidRDefault="008C7104" w:rsidP="008C7104">
            <w:pPr>
              <w:jc w:val="both"/>
              <w:rPr>
                <w:rFonts w:ascii="New York" w:hAnsi="New York"/>
              </w:rPr>
            </w:pPr>
            <w:r>
              <w:rPr>
                <w:sz w:val="18"/>
                <w:szCs w:val="18"/>
              </w:rPr>
              <w:t>Burada raporlanmayan, idarenin menfaatlerine zarar veren herhangi bir husus hakkında bilgim olmadığını beyan ederim.</w:t>
            </w:r>
            <w:bookmarkStart w:id="108" w:name="_ftnref8"/>
            <w:r>
              <w:rPr>
                <w:sz w:val="18"/>
                <w:szCs w:val="18"/>
              </w:rPr>
              <w:fldChar w:fldCharType="begin"/>
            </w:r>
            <w:r>
              <w:rPr>
                <w:sz w:val="18"/>
                <w:szCs w:val="18"/>
              </w:rPr>
              <w:instrText xml:space="preserve"> HYPERLINK "http://www.resmigazete.gov.tr/Eskiler/2006/03/20060317-8.htm" \l "_ftn8" \o "" </w:instrText>
            </w:r>
            <w:r>
              <w:rPr>
                <w:sz w:val="18"/>
                <w:szCs w:val="18"/>
              </w:rPr>
              <w:fldChar w:fldCharType="separate"/>
            </w:r>
            <w:r>
              <w:rPr>
                <w:rStyle w:val="DipnotBavurusu"/>
                <w:color w:val="0000FF"/>
                <w:sz w:val="18"/>
                <w:szCs w:val="18"/>
                <w:u w:val="single"/>
                <w:vertAlign w:val="superscript"/>
              </w:rPr>
              <w:t>[8]</w:t>
            </w:r>
            <w:r>
              <w:rPr>
                <w:sz w:val="18"/>
                <w:szCs w:val="18"/>
              </w:rPr>
              <w:fldChar w:fldCharType="end"/>
            </w:r>
            <w:bookmarkEnd w:id="108"/>
            <w:r>
              <w:rPr>
                <w:sz w:val="18"/>
                <w:szCs w:val="18"/>
              </w:rPr>
              <w:t>(Yer-Tarih)</w:t>
            </w:r>
          </w:p>
          <w:p w14:paraId="3383ED00" w14:textId="77777777" w:rsidR="008C7104" w:rsidRDefault="008C7104" w:rsidP="008C7104">
            <w:pPr>
              <w:jc w:val="both"/>
              <w:rPr>
                <w:rFonts w:ascii="New York" w:hAnsi="New York"/>
              </w:rPr>
            </w:pPr>
            <w:r>
              <w:rPr>
                <w:sz w:val="18"/>
                <w:szCs w:val="18"/>
              </w:rPr>
              <w:t> </w:t>
            </w:r>
          </w:p>
          <w:p w14:paraId="6727F8FB" w14:textId="77777777" w:rsidR="008C7104" w:rsidRDefault="008C7104" w:rsidP="008C7104">
            <w:pPr>
              <w:jc w:val="both"/>
              <w:rPr>
                <w:rFonts w:ascii="New York" w:hAnsi="New York"/>
              </w:rPr>
            </w:pPr>
            <w:r>
              <w:rPr>
                <w:sz w:val="18"/>
                <w:szCs w:val="18"/>
              </w:rPr>
              <w:t> </w:t>
            </w:r>
          </w:p>
          <w:p w14:paraId="0387A92D" w14:textId="77777777" w:rsidR="008C7104" w:rsidRDefault="008C7104" w:rsidP="008C7104">
            <w:pPr>
              <w:jc w:val="both"/>
              <w:rPr>
                <w:rFonts w:ascii="New York" w:hAnsi="New York"/>
              </w:rPr>
            </w:pPr>
            <w:r>
              <w:rPr>
                <w:sz w:val="18"/>
                <w:szCs w:val="18"/>
              </w:rPr>
              <w:t> </w:t>
            </w:r>
          </w:p>
          <w:p w14:paraId="0671DDB8" w14:textId="77777777" w:rsidR="008C7104" w:rsidRDefault="008C7104" w:rsidP="008C7104">
            <w:pPr>
              <w:jc w:val="both"/>
              <w:rPr>
                <w:rFonts w:ascii="New York" w:hAnsi="New York"/>
              </w:rPr>
            </w:pPr>
            <w:r>
              <w:rPr>
                <w:sz w:val="18"/>
                <w:szCs w:val="18"/>
              </w:rPr>
              <w:t> </w:t>
            </w:r>
          </w:p>
          <w:p w14:paraId="5953A26D" w14:textId="77777777" w:rsidR="008C7104" w:rsidRDefault="008C7104" w:rsidP="008C7104">
            <w:pPr>
              <w:jc w:val="both"/>
              <w:rPr>
                <w:rFonts w:ascii="New York" w:hAnsi="New York"/>
              </w:rPr>
            </w:pPr>
            <w:r>
              <w:rPr>
                <w:sz w:val="18"/>
                <w:szCs w:val="18"/>
              </w:rPr>
              <w:t> </w:t>
            </w:r>
          </w:p>
          <w:p w14:paraId="788B0D7B" w14:textId="77777777" w:rsidR="008C7104" w:rsidRDefault="008C7104" w:rsidP="008C7104">
            <w:pPr>
              <w:ind w:firstLine="7480"/>
              <w:jc w:val="both"/>
              <w:rPr>
                <w:rFonts w:ascii="New York" w:hAnsi="New York"/>
              </w:rPr>
            </w:pPr>
            <w:r>
              <w:rPr>
                <w:sz w:val="18"/>
                <w:szCs w:val="18"/>
              </w:rPr>
              <w:t>İmza</w:t>
            </w:r>
          </w:p>
          <w:p w14:paraId="09911861" w14:textId="77777777" w:rsidR="008C7104" w:rsidRDefault="008C7104" w:rsidP="008C7104">
            <w:pPr>
              <w:ind w:firstLine="7480"/>
              <w:jc w:val="both"/>
              <w:rPr>
                <w:rFonts w:ascii="New York" w:hAnsi="New York"/>
              </w:rPr>
            </w:pPr>
            <w:r>
              <w:rPr>
                <w:sz w:val="18"/>
                <w:szCs w:val="18"/>
              </w:rPr>
              <w:t>Ad-</w:t>
            </w:r>
            <w:r>
              <w:rPr>
                <w:rStyle w:val="spelle"/>
                <w:sz w:val="18"/>
                <w:szCs w:val="18"/>
              </w:rPr>
              <w:t>Soyad</w:t>
            </w:r>
          </w:p>
          <w:p w14:paraId="1E60FBE9" w14:textId="77777777" w:rsidR="008C7104" w:rsidRDefault="008C7104" w:rsidP="008C7104">
            <w:pPr>
              <w:ind w:firstLine="7480"/>
              <w:jc w:val="both"/>
              <w:rPr>
                <w:rFonts w:ascii="New York" w:hAnsi="New York"/>
              </w:rPr>
            </w:pPr>
            <w:r>
              <w:rPr>
                <w:sz w:val="18"/>
                <w:szCs w:val="18"/>
              </w:rPr>
              <w:t>Unvan</w:t>
            </w:r>
          </w:p>
          <w:p w14:paraId="09ACD5BE" w14:textId="77777777" w:rsidR="008C7104" w:rsidRDefault="008C7104" w:rsidP="008C7104">
            <w:pPr>
              <w:ind w:firstLine="7480"/>
              <w:jc w:val="center"/>
              <w:rPr>
                <w:rFonts w:ascii="New York" w:hAnsi="New York"/>
              </w:rPr>
            </w:pPr>
            <w:r>
              <w:rPr>
                <w:sz w:val="18"/>
                <w:szCs w:val="18"/>
              </w:rPr>
              <w:t> </w:t>
            </w:r>
          </w:p>
          <w:p w14:paraId="46908110" w14:textId="77777777" w:rsidR="008C7104" w:rsidRDefault="008C7104" w:rsidP="008C7104">
            <w:pPr>
              <w:ind w:firstLine="7106"/>
              <w:jc w:val="center"/>
              <w:rPr>
                <w:rFonts w:ascii="New York" w:hAnsi="New York"/>
              </w:rPr>
            </w:pPr>
            <w:r>
              <w:rPr>
                <w:sz w:val="18"/>
                <w:szCs w:val="18"/>
              </w:rPr>
              <w:t> </w:t>
            </w:r>
          </w:p>
          <w:p w14:paraId="30B40EA4" w14:textId="77777777" w:rsidR="008C7104" w:rsidRDefault="008C7104">
            <w:pPr>
              <w:jc w:val="both"/>
              <w:rPr>
                <w:rFonts w:ascii="New York" w:hAnsi="New York"/>
              </w:rPr>
            </w:pPr>
            <w:r>
              <w:rPr>
                <w:sz w:val="18"/>
                <w:szCs w:val="18"/>
              </w:rPr>
              <w:t> </w:t>
            </w:r>
          </w:p>
          <w:p w14:paraId="06A27C87" w14:textId="77777777" w:rsidR="008C7104" w:rsidRDefault="008C7104">
            <w:r>
              <w:rPr>
                <w:sz w:val="18"/>
                <w:szCs w:val="18"/>
              </w:rPr>
              <w:br w:type="textWrapping" w:clear="all"/>
            </w:r>
          </w:p>
          <w:p w14:paraId="228FFD71" w14:textId="77777777" w:rsidR="008C7104" w:rsidRDefault="008C7104">
            <w:pPr>
              <w:jc w:val="both"/>
              <w:rPr>
                <w:rFonts w:ascii="New York" w:hAnsi="New York"/>
              </w:rPr>
            </w:pPr>
            <w:r>
              <w:rPr>
                <w:sz w:val="18"/>
                <w:szCs w:val="18"/>
              </w:rPr>
              <w:t> </w:t>
            </w:r>
          </w:p>
          <w:p w14:paraId="08FAACF3" w14:textId="77777777" w:rsidR="008C7104" w:rsidRDefault="008C7104">
            <w:pPr>
              <w:jc w:val="both"/>
              <w:rPr>
                <w:rFonts w:ascii="New York" w:hAnsi="New York"/>
              </w:rPr>
            </w:pPr>
            <w:r>
              <w:rPr>
                <w:b/>
                <w:bCs/>
                <w:sz w:val="18"/>
                <w:szCs w:val="18"/>
              </w:rPr>
              <w:t>Ek-4:</w:t>
            </w:r>
            <w:r>
              <w:rPr>
                <w:rStyle w:val="apple-converted-space"/>
                <w:b/>
                <w:bCs/>
                <w:sz w:val="18"/>
                <w:szCs w:val="18"/>
              </w:rPr>
              <w:t> </w:t>
            </w:r>
            <w:r>
              <w:rPr>
                <w:sz w:val="18"/>
                <w:szCs w:val="18"/>
              </w:rPr>
              <w:t>Mali Hizmetler Birim Yöneticisinin Beyanı</w:t>
            </w:r>
          </w:p>
          <w:p w14:paraId="13C9920A" w14:textId="77777777" w:rsidR="008C7104" w:rsidRDefault="008C7104">
            <w:pPr>
              <w:jc w:val="both"/>
              <w:rPr>
                <w:rFonts w:ascii="New York" w:hAnsi="New York"/>
              </w:rPr>
            </w:pPr>
            <w:r>
              <w:rPr>
                <w:b/>
                <w:bCs/>
                <w:sz w:val="18"/>
                <w:szCs w:val="18"/>
              </w:rPr>
              <w:t> </w:t>
            </w:r>
          </w:p>
          <w:p w14:paraId="36F4401B" w14:textId="77777777" w:rsidR="008C7104" w:rsidRDefault="008C7104">
            <w:pPr>
              <w:jc w:val="both"/>
              <w:rPr>
                <w:rFonts w:ascii="New York" w:hAnsi="New York"/>
              </w:rPr>
            </w:pPr>
            <w:r>
              <w:rPr>
                <w:b/>
                <w:bCs/>
                <w:sz w:val="18"/>
                <w:szCs w:val="18"/>
              </w:rPr>
              <w:t> </w:t>
            </w:r>
          </w:p>
          <w:p w14:paraId="534C27AB" w14:textId="77777777" w:rsidR="008C7104" w:rsidRDefault="008C7104">
            <w:pPr>
              <w:jc w:val="both"/>
              <w:rPr>
                <w:rFonts w:ascii="New York" w:hAnsi="New York"/>
              </w:rPr>
            </w:pPr>
            <w:r>
              <w:rPr>
                <w:b/>
                <w:bCs/>
                <w:sz w:val="18"/>
                <w:szCs w:val="18"/>
              </w:rPr>
              <w:t> </w:t>
            </w:r>
          </w:p>
          <w:p w14:paraId="2B9ABF7C" w14:textId="77777777" w:rsidR="008C7104" w:rsidRDefault="008C7104">
            <w:pPr>
              <w:jc w:val="both"/>
              <w:rPr>
                <w:rFonts w:ascii="New York" w:hAnsi="New York"/>
              </w:rPr>
            </w:pPr>
            <w:r>
              <w:rPr>
                <w:b/>
                <w:bCs/>
                <w:sz w:val="18"/>
                <w:szCs w:val="18"/>
              </w:rPr>
              <w:t> </w:t>
            </w:r>
          </w:p>
          <w:p w14:paraId="6AB0D541" w14:textId="77777777" w:rsidR="008C7104" w:rsidRDefault="008C7104">
            <w:pPr>
              <w:jc w:val="both"/>
              <w:rPr>
                <w:b/>
                <w:bCs/>
                <w:sz w:val="18"/>
                <w:szCs w:val="18"/>
              </w:rPr>
            </w:pPr>
            <w:r>
              <w:rPr>
                <w:b/>
                <w:bCs/>
                <w:sz w:val="18"/>
                <w:szCs w:val="18"/>
              </w:rPr>
              <w:t> </w:t>
            </w:r>
          </w:p>
          <w:p w14:paraId="1CF21D52" w14:textId="77777777" w:rsidR="00825550" w:rsidRDefault="00825550">
            <w:pPr>
              <w:jc w:val="both"/>
              <w:rPr>
                <w:rFonts w:ascii="New York" w:hAnsi="New York"/>
              </w:rPr>
            </w:pPr>
          </w:p>
          <w:p w14:paraId="0F5B8C30" w14:textId="77777777" w:rsidR="008C7104" w:rsidRDefault="008C7104" w:rsidP="008C7104">
            <w:pPr>
              <w:jc w:val="both"/>
              <w:rPr>
                <w:rFonts w:ascii="New York" w:hAnsi="New York"/>
              </w:rPr>
            </w:pPr>
            <w:r>
              <w:rPr>
                <w:b/>
                <w:bCs/>
                <w:sz w:val="18"/>
                <w:szCs w:val="18"/>
              </w:rPr>
              <w:t> </w:t>
            </w:r>
          </w:p>
          <w:p w14:paraId="461DC628" w14:textId="77777777" w:rsidR="008C7104" w:rsidRDefault="008C7104" w:rsidP="008C7104">
            <w:pPr>
              <w:jc w:val="both"/>
              <w:rPr>
                <w:rFonts w:ascii="New York" w:hAnsi="New York"/>
              </w:rPr>
            </w:pPr>
            <w:r>
              <w:rPr>
                <w:b/>
                <w:bCs/>
                <w:sz w:val="18"/>
                <w:szCs w:val="18"/>
              </w:rPr>
              <w:t> </w:t>
            </w:r>
          </w:p>
          <w:p w14:paraId="7F47D9A0" w14:textId="77777777" w:rsidR="00825550" w:rsidRDefault="00825550" w:rsidP="008C7104">
            <w:pPr>
              <w:jc w:val="center"/>
              <w:rPr>
                <w:b/>
                <w:bCs/>
                <w:sz w:val="18"/>
                <w:szCs w:val="18"/>
              </w:rPr>
            </w:pPr>
          </w:p>
          <w:p w14:paraId="0274BAF3" w14:textId="77777777" w:rsidR="00825550" w:rsidRDefault="00825550" w:rsidP="008C7104">
            <w:pPr>
              <w:jc w:val="center"/>
              <w:rPr>
                <w:b/>
                <w:bCs/>
                <w:sz w:val="18"/>
                <w:szCs w:val="18"/>
              </w:rPr>
            </w:pPr>
          </w:p>
          <w:p w14:paraId="5334BE70" w14:textId="77777777" w:rsidR="00825550" w:rsidRDefault="00825550" w:rsidP="008C7104">
            <w:pPr>
              <w:jc w:val="center"/>
              <w:rPr>
                <w:b/>
                <w:bCs/>
                <w:sz w:val="18"/>
                <w:szCs w:val="18"/>
              </w:rPr>
            </w:pPr>
          </w:p>
          <w:p w14:paraId="297AB771" w14:textId="77777777" w:rsidR="00825550" w:rsidRDefault="00825550" w:rsidP="008C7104">
            <w:pPr>
              <w:jc w:val="center"/>
              <w:rPr>
                <w:b/>
                <w:bCs/>
                <w:sz w:val="18"/>
                <w:szCs w:val="18"/>
              </w:rPr>
            </w:pPr>
          </w:p>
          <w:p w14:paraId="63DC31FB" w14:textId="77777777" w:rsidR="008C7104" w:rsidRDefault="008C7104" w:rsidP="008C7104">
            <w:pPr>
              <w:jc w:val="center"/>
              <w:rPr>
                <w:rFonts w:ascii="New York" w:hAnsi="New York"/>
              </w:rPr>
            </w:pPr>
            <w:r>
              <w:rPr>
                <w:b/>
                <w:bCs/>
                <w:sz w:val="18"/>
                <w:szCs w:val="18"/>
              </w:rPr>
              <w:t>MALİ HİZMETLER BİRİM YÖNETİCİSİNİN BEYANI</w:t>
            </w:r>
          </w:p>
          <w:p w14:paraId="11765269" w14:textId="77777777" w:rsidR="008C7104" w:rsidRDefault="008C7104" w:rsidP="008C7104">
            <w:pPr>
              <w:jc w:val="both"/>
              <w:rPr>
                <w:rFonts w:ascii="New York" w:hAnsi="New York"/>
              </w:rPr>
            </w:pPr>
            <w:r>
              <w:rPr>
                <w:b/>
                <w:bCs/>
                <w:sz w:val="18"/>
                <w:szCs w:val="18"/>
              </w:rPr>
              <w:t> </w:t>
            </w:r>
          </w:p>
          <w:p w14:paraId="03445306" w14:textId="77777777" w:rsidR="008C7104" w:rsidRDefault="008C7104" w:rsidP="008C7104">
            <w:pPr>
              <w:jc w:val="both"/>
              <w:rPr>
                <w:rFonts w:ascii="New York" w:hAnsi="New York"/>
              </w:rPr>
            </w:pPr>
            <w:r>
              <w:rPr>
                <w:b/>
                <w:bCs/>
                <w:sz w:val="18"/>
                <w:szCs w:val="18"/>
              </w:rPr>
              <w:t> </w:t>
            </w:r>
          </w:p>
          <w:p w14:paraId="6F31CE97" w14:textId="77777777" w:rsidR="008C7104" w:rsidRDefault="008C7104" w:rsidP="008C7104">
            <w:pPr>
              <w:jc w:val="both"/>
              <w:rPr>
                <w:rFonts w:ascii="New York" w:hAnsi="New York"/>
              </w:rPr>
            </w:pPr>
            <w:r>
              <w:rPr>
                <w:b/>
                <w:bCs/>
                <w:sz w:val="18"/>
                <w:szCs w:val="18"/>
              </w:rPr>
              <w:t> </w:t>
            </w:r>
          </w:p>
          <w:p w14:paraId="64CF66A6" w14:textId="77777777" w:rsidR="008C7104" w:rsidRDefault="008C7104" w:rsidP="008C7104">
            <w:pPr>
              <w:jc w:val="both"/>
              <w:rPr>
                <w:rFonts w:ascii="New York" w:hAnsi="New York"/>
              </w:rPr>
            </w:pPr>
            <w:r>
              <w:rPr>
                <w:sz w:val="18"/>
                <w:szCs w:val="18"/>
              </w:rPr>
              <w:t>Mali hizmetler birim yöneticisi</w:t>
            </w:r>
            <w:bookmarkStart w:id="109" w:name="_ftnref9"/>
            <w:r>
              <w:rPr>
                <w:sz w:val="18"/>
                <w:szCs w:val="18"/>
              </w:rPr>
              <w:fldChar w:fldCharType="begin"/>
            </w:r>
            <w:r>
              <w:rPr>
                <w:sz w:val="18"/>
                <w:szCs w:val="18"/>
              </w:rPr>
              <w:instrText xml:space="preserve"> HYPERLINK "http://www.resmigazete.gov.tr/Eskiler/2006/03/20060317-8.htm" \l "_ftn9" \o "" </w:instrText>
            </w:r>
            <w:r>
              <w:rPr>
                <w:sz w:val="18"/>
                <w:szCs w:val="18"/>
              </w:rPr>
              <w:fldChar w:fldCharType="separate"/>
            </w:r>
            <w:r>
              <w:rPr>
                <w:rStyle w:val="DipnotBavurusu"/>
                <w:b/>
                <w:bCs/>
                <w:color w:val="0000FF"/>
                <w:sz w:val="18"/>
                <w:szCs w:val="18"/>
                <w:u w:val="single"/>
                <w:vertAlign w:val="superscript"/>
              </w:rPr>
              <w:t>[9]</w:t>
            </w:r>
            <w:r>
              <w:rPr>
                <w:sz w:val="18"/>
                <w:szCs w:val="18"/>
              </w:rPr>
              <w:fldChar w:fldCharType="end"/>
            </w:r>
            <w:bookmarkEnd w:id="109"/>
            <w:r>
              <w:rPr>
                <w:rStyle w:val="apple-converted-space"/>
                <w:sz w:val="18"/>
                <w:szCs w:val="18"/>
              </w:rPr>
              <w:t> </w:t>
            </w:r>
            <w:r>
              <w:rPr>
                <w:sz w:val="18"/>
                <w:szCs w:val="18"/>
              </w:rPr>
              <w:t>olarak yetkim dahilinde;</w:t>
            </w:r>
          </w:p>
          <w:p w14:paraId="03A1DF86" w14:textId="77777777" w:rsidR="008C7104" w:rsidRDefault="008C7104" w:rsidP="008C7104">
            <w:pPr>
              <w:jc w:val="both"/>
              <w:rPr>
                <w:rFonts w:ascii="New York" w:hAnsi="New York"/>
              </w:rPr>
            </w:pPr>
            <w:r>
              <w:rPr>
                <w:sz w:val="18"/>
                <w:szCs w:val="18"/>
              </w:rPr>
              <w:t> </w:t>
            </w:r>
          </w:p>
          <w:p w14:paraId="7408DCC3" w14:textId="77777777" w:rsidR="008C7104" w:rsidRDefault="008C7104" w:rsidP="008C7104">
            <w:pPr>
              <w:jc w:val="both"/>
              <w:rPr>
                <w:rFonts w:ascii="New York" w:hAnsi="New York"/>
              </w:rPr>
            </w:pPr>
            <w:r>
              <w:rPr>
                <w:sz w:val="18"/>
                <w:szCs w:val="18"/>
              </w:rPr>
              <w:t>Bu idarede, faaliyetlerin mali yönetim ve kontrol mevzuatı ile diğer mevzuata uygun olarak yürütüldüğünü, kamu kaynaklarının etkili, ekonomik ve verimli bir şekilde kullanılmasını temin etmek üzere iç kontrol süreçlerinin işletildiğini, izlendiğini ve gerekli tedbirlerin alınması için düşünce ve önerilerimin zamanında üst yöneticiye raporlandığını beyan ederim.</w:t>
            </w:r>
          </w:p>
          <w:p w14:paraId="130A10D1" w14:textId="77777777" w:rsidR="008C7104" w:rsidRDefault="008C7104" w:rsidP="008C7104">
            <w:pPr>
              <w:jc w:val="both"/>
              <w:rPr>
                <w:rFonts w:ascii="New York" w:hAnsi="New York"/>
              </w:rPr>
            </w:pPr>
            <w:r>
              <w:rPr>
                <w:sz w:val="18"/>
                <w:szCs w:val="18"/>
              </w:rPr>
              <w:t> </w:t>
            </w:r>
          </w:p>
          <w:p w14:paraId="0433CBAA" w14:textId="77777777" w:rsidR="008C7104" w:rsidRDefault="00825550" w:rsidP="008C7104">
            <w:pPr>
              <w:jc w:val="both"/>
              <w:rPr>
                <w:rFonts w:ascii="New York" w:hAnsi="New York"/>
              </w:rPr>
            </w:pPr>
            <w:r>
              <w:rPr>
                <w:sz w:val="18"/>
                <w:szCs w:val="18"/>
              </w:rPr>
              <w:t xml:space="preserve">İdaremizin 2016 </w:t>
            </w:r>
            <w:r w:rsidR="008C7104">
              <w:rPr>
                <w:sz w:val="18"/>
                <w:szCs w:val="18"/>
              </w:rPr>
              <w:t>yılı Faaliyet Raporunun “III/A- Mali Bilgiler” bölümünde yer alan bilgilerin güvenilir, tam ve doğru olduğunu teyit ederim. (Yer-Tarih)</w:t>
            </w:r>
          </w:p>
          <w:p w14:paraId="5218F2E7" w14:textId="77777777" w:rsidR="008C7104" w:rsidRDefault="008C7104" w:rsidP="008C7104">
            <w:pPr>
              <w:jc w:val="both"/>
              <w:rPr>
                <w:rFonts w:ascii="New York" w:hAnsi="New York"/>
              </w:rPr>
            </w:pPr>
            <w:r>
              <w:rPr>
                <w:sz w:val="18"/>
                <w:szCs w:val="18"/>
              </w:rPr>
              <w:t> </w:t>
            </w:r>
          </w:p>
          <w:p w14:paraId="222B5FF6" w14:textId="77777777" w:rsidR="008C7104" w:rsidRDefault="008C7104" w:rsidP="008C7104">
            <w:pPr>
              <w:jc w:val="both"/>
              <w:rPr>
                <w:rFonts w:ascii="New York" w:hAnsi="New York"/>
              </w:rPr>
            </w:pPr>
            <w:r>
              <w:rPr>
                <w:sz w:val="18"/>
                <w:szCs w:val="18"/>
              </w:rPr>
              <w:t> </w:t>
            </w:r>
          </w:p>
          <w:p w14:paraId="750D2440" w14:textId="77777777" w:rsidR="008C7104" w:rsidRDefault="008C7104" w:rsidP="008C7104">
            <w:pPr>
              <w:jc w:val="both"/>
              <w:rPr>
                <w:rFonts w:ascii="New York" w:hAnsi="New York"/>
              </w:rPr>
            </w:pPr>
            <w:r>
              <w:rPr>
                <w:sz w:val="18"/>
                <w:szCs w:val="18"/>
              </w:rPr>
              <w:t> </w:t>
            </w:r>
          </w:p>
          <w:p w14:paraId="14349AD2" w14:textId="77777777" w:rsidR="008C7104" w:rsidRDefault="008C7104" w:rsidP="008C7104">
            <w:pPr>
              <w:jc w:val="both"/>
              <w:rPr>
                <w:rFonts w:ascii="New York" w:hAnsi="New York"/>
              </w:rPr>
            </w:pPr>
            <w:r>
              <w:rPr>
                <w:sz w:val="18"/>
                <w:szCs w:val="18"/>
              </w:rPr>
              <w:t> </w:t>
            </w:r>
          </w:p>
          <w:p w14:paraId="41242F99" w14:textId="77777777" w:rsidR="008C7104" w:rsidRDefault="008C7104" w:rsidP="008C7104">
            <w:pPr>
              <w:jc w:val="both"/>
              <w:rPr>
                <w:rFonts w:ascii="New York" w:hAnsi="New York"/>
              </w:rPr>
            </w:pPr>
            <w:r>
              <w:rPr>
                <w:sz w:val="18"/>
                <w:szCs w:val="18"/>
              </w:rPr>
              <w:t> </w:t>
            </w:r>
          </w:p>
          <w:p w14:paraId="2442DB19" w14:textId="77777777" w:rsidR="008C7104" w:rsidRDefault="008C7104" w:rsidP="008C7104">
            <w:pPr>
              <w:ind w:firstLine="6919"/>
              <w:jc w:val="both"/>
              <w:rPr>
                <w:rFonts w:ascii="New York" w:hAnsi="New York"/>
              </w:rPr>
            </w:pPr>
            <w:r>
              <w:rPr>
                <w:sz w:val="18"/>
                <w:szCs w:val="18"/>
              </w:rPr>
              <w:t>İmza</w:t>
            </w:r>
          </w:p>
          <w:p w14:paraId="33DC11BE" w14:textId="77777777" w:rsidR="008C7104" w:rsidRDefault="008C7104" w:rsidP="008C7104">
            <w:pPr>
              <w:ind w:firstLine="6919"/>
              <w:jc w:val="both"/>
              <w:rPr>
                <w:rFonts w:ascii="New York" w:hAnsi="New York"/>
              </w:rPr>
            </w:pPr>
            <w:r>
              <w:rPr>
                <w:sz w:val="18"/>
                <w:szCs w:val="18"/>
              </w:rPr>
              <w:t>Ad-</w:t>
            </w:r>
            <w:r>
              <w:rPr>
                <w:rStyle w:val="spelle"/>
                <w:sz w:val="18"/>
                <w:szCs w:val="18"/>
              </w:rPr>
              <w:t>Soyad</w:t>
            </w:r>
          </w:p>
          <w:p w14:paraId="1CA180B0" w14:textId="77777777" w:rsidR="008C7104" w:rsidRDefault="008C7104" w:rsidP="008C7104">
            <w:pPr>
              <w:ind w:firstLine="6919"/>
              <w:jc w:val="both"/>
              <w:rPr>
                <w:rFonts w:ascii="New York" w:hAnsi="New York"/>
              </w:rPr>
            </w:pPr>
            <w:r>
              <w:rPr>
                <w:sz w:val="18"/>
                <w:szCs w:val="18"/>
              </w:rPr>
              <w:t>Unvan</w:t>
            </w:r>
          </w:p>
          <w:p w14:paraId="7AD2B188" w14:textId="77777777" w:rsidR="008C7104" w:rsidRDefault="008C7104" w:rsidP="008C7104">
            <w:pPr>
              <w:jc w:val="both"/>
              <w:rPr>
                <w:rFonts w:ascii="New York" w:hAnsi="New York"/>
              </w:rPr>
            </w:pPr>
            <w:r>
              <w:rPr>
                <w:sz w:val="18"/>
                <w:szCs w:val="18"/>
              </w:rPr>
              <w:t> </w:t>
            </w:r>
          </w:p>
          <w:p w14:paraId="7FF1A730" w14:textId="77777777" w:rsidR="008C7104" w:rsidRDefault="008C7104" w:rsidP="008C7104">
            <w:pPr>
              <w:jc w:val="both"/>
              <w:rPr>
                <w:rFonts w:ascii="New York" w:hAnsi="New York"/>
              </w:rPr>
            </w:pPr>
            <w:r>
              <w:rPr>
                <w:sz w:val="18"/>
                <w:szCs w:val="18"/>
              </w:rPr>
              <w:t> </w:t>
            </w:r>
          </w:p>
          <w:p w14:paraId="74A7D525" w14:textId="77777777" w:rsidR="008C7104" w:rsidRDefault="008C7104">
            <w:pPr>
              <w:jc w:val="both"/>
              <w:rPr>
                <w:rFonts w:ascii="New York" w:hAnsi="New York"/>
              </w:rPr>
            </w:pPr>
            <w:r>
              <w:rPr>
                <w:sz w:val="18"/>
                <w:szCs w:val="18"/>
              </w:rPr>
              <w:t> </w:t>
            </w:r>
          </w:p>
          <w:p w14:paraId="65A8DE41" w14:textId="77777777" w:rsidR="008C7104" w:rsidRDefault="008C7104">
            <w:pPr>
              <w:rPr>
                <w:rFonts w:ascii="New York" w:hAnsi="New York"/>
              </w:rPr>
            </w:pPr>
            <w:r>
              <w:rPr>
                <w:rFonts w:ascii="New York" w:hAnsi="New York"/>
              </w:rPr>
              <w:t> </w:t>
            </w:r>
          </w:p>
        </w:tc>
      </w:tr>
    </w:tbl>
    <w:p w14:paraId="717AA049" w14:textId="77777777" w:rsidR="008C7104" w:rsidRDefault="008C7104" w:rsidP="008C7104">
      <w:pPr>
        <w:rPr>
          <w:rFonts w:ascii="New York" w:hAnsi="New York"/>
          <w:color w:val="000000"/>
          <w:szCs w:val="24"/>
        </w:rPr>
      </w:pPr>
      <w:r>
        <w:rPr>
          <w:rFonts w:ascii="New York" w:hAnsi="New York"/>
          <w:color w:val="000000"/>
        </w:rPr>
        <w:lastRenderedPageBreak/>
        <w:t> </w:t>
      </w:r>
    </w:p>
    <w:p w14:paraId="086405C9" w14:textId="77777777" w:rsidR="008C7104" w:rsidRDefault="008C7104" w:rsidP="008C7104">
      <w:pPr>
        <w:rPr>
          <w:color w:val="000000"/>
          <w:sz w:val="27"/>
          <w:szCs w:val="27"/>
        </w:rPr>
      </w:pPr>
      <w:r>
        <w:rPr>
          <w:color w:val="000000"/>
          <w:sz w:val="27"/>
          <w:szCs w:val="27"/>
        </w:rPr>
        <w:br w:type="textWrapping" w:clear="all"/>
      </w:r>
    </w:p>
    <w:p w14:paraId="003EADD7" w14:textId="77777777" w:rsidR="008C7104" w:rsidRDefault="00122D29" w:rsidP="008C7104">
      <w:pPr>
        <w:rPr>
          <w:color w:val="000000"/>
          <w:sz w:val="27"/>
          <w:szCs w:val="27"/>
        </w:rPr>
      </w:pPr>
      <w:r>
        <w:rPr>
          <w:color w:val="000000"/>
          <w:sz w:val="27"/>
          <w:szCs w:val="27"/>
        </w:rPr>
        <w:pict w14:anchorId="702E8713">
          <v:rect id="_x0000_i1025" style="width:145.95pt;height:.75pt" o:hrpct="330" o:hrstd="t" o:hr="t" fillcolor="#a0a0a0" stroked="f"/>
        </w:pict>
      </w:r>
    </w:p>
    <w:bookmarkStart w:id="110" w:name="_ftn1"/>
    <w:p w14:paraId="7F9FBEF5"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"_ftnref1" \o "" </w:instrText>
      </w:r>
      <w:r>
        <w:rPr>
          <w:color w:val="000000"/>
          <w:sz w:val="20"/>
          <w:szCs w:val="20"/>
        </w:rPr>
        <w:fldChar w:fldCharType="separate"/>
      </w:r>
      <w:r>
        <w:rPr>
          <w:rStyle w:val="DipnotBavurusu"/>
          <w:color w:val="0000FF"/>
          <w:sz w:val="18"/>
          <w:szCs w:val="18"/>
          <w:u w:val="single"/>
          <w:vertAlign w:val="superscript"/>
        </w:rPr>
        <w:t>[1]</w:t>
      </w:r>
      <w:r>
        <w:rPr>
          <w:color w:val="000000"/>
          <w:sz w:val="20"/>
          <w:szCs w:val="20"/>
        </w:rPr>
        <w:fldChar w:fldCharType="end"/>
      </w:r>
      <w:bookmarkEnd w:id="110"/>
      <w:r>
        <w:rPr>
          <w:rStyle w:val="apple-converted-space"/>
          <w:color w:val="000000"/>
          <w:sz w:val="18"/>
          <w:szCs w:val="18"/>
        </w:rPr>
        <w:t> </w:t>
      </w:r>
      <w:r>
        <w:rPr>
          <w:color w:val="000000"/>
          <w:sz w:val="18"/>
          <w:szCs w:val="18"/>
        </w:rPr>
        <w:t>“Bakan sunuşu”, sadece merkezi yönetim kapsamındaki kamu idareleri ile sosyal güvenlik kurumlarının faaliyet raporlarında yer alır.</w:t>
      </w:r>
    </w:p>
    <w:bookmarkStart w:id="111" w:name="_ftn2"/>
    <w:p w14:paraId="2E6DC381"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"_ftnref2" \o "" </w:instrText>
      </w:r>
      <w:r>
        <w:rPr>
          <w:color w:val="000000"/>
          <w:sz w:val="20"/>
          <w:szCs w:val="20"/>
        </w:rPr>
        <w:fldChar w:fldCharType="separate"/>
      </w:r>
      <w:r>
        <w:rPr>
          <w:rStyle w:val="DipnotBavurusu"/>
          <w:color w:val="0000FF"/>
          <w:sz w:val="18"/>
          <w:szCs w:val="18"/>
          <w:u w:val="single"/>
          <w:vertAlign w:val="superscript"/>
        </w:rPr>
        <w:t>[2]</w:t>
      </w:r>
      <w:r>
        <w:rPr>
          <w:color w:val="000000"/>
          <w:sz w:val="20"/>
          <w:szCs w:val="20"/>
        </w:rPr>
        <w:fldChar w:fldCharType="end"/>
      </w:r>
      <w:bookmarkEnd w:id="111"/>
      <w:r>
        <w:rPr>
          <w:rStyle w:val="apple-converted-space"/>
          <w:color w:val="000000"/>
          <w:sz w:val="18"/>
          <w:szCs w:val="18"/>
        </w:rPr>
        <w:t> </w:t>
      </w:r>
      <w:r>
        <w:rPr>
          <w:color w:val="000000"/>
          <w:sz w:val="18"/>
          <w:szCs w:val="18"/>
        </w:rPr>
        <w:t>Kamu idareleri, “misyon ve vizyon” alt bölümüne ilk stratejik planlarını hazırladıkları yıldan itibaren yer verirler.</w:t>
      </w:r>
    </w:p>
    <w:bookmarkStart w:id="112" w:name="_ftn3"/>
    <w:p w14:paraId="43F1EF86"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"_ftnref3" \o "" </w:instrText>
      </w:r>
      <w:r>
        <w:rPr>
          <w:color w:val="000000"/>
          <w:sz w:val="20"/>
          <w:szCs w:val="20"/>
        </w:rPr>
        <w:fldChar w:fldCharType="separate"/>
      </w:r>
      <w:r>
        <w:rPr>
          <w:rStyle w:val="DipnotBavurusu"/>
          <w:color w:val="0000FF"/>
          <w:sz w:val="20"/>
          <w:szCs w:val="20"/>
          <w:u w:val="single"/>
          <w:vertAlign w:val="superscript"/>
        </w:rPr>
        <w:t>[3]</w:t>
      </w:r>
      <w:r>
        <w:rPr>
          <w:color w:val="000000"/>
          <w:sz w:val="20"/>
          <w:szCs w:val="20"/>
        </w:rPr>
        <w:fldChar w:fldCharType="end"/>
      </w:r>
      <w:bookmarkEnd w:id="112"/>
      <w:r>
        <w:rPr>
          <w:rStyle w:val="apple-converted-space"/>
          <w:color w:val="000000"/>
          <w:sz w:val="20"/>
        </w:rPr>
        <w:t> </w:t>
      </w:r>
      <w:r>
        <w:rPr>
          <w:color w:val="000000"/>
          <w:sz w:val="20"/>
          <w:szCs w:val="20"/>
        </w:rPr>
        <w:t>Üst yönetici tarafından imzalanan iç kontrol güvence beyanı idare faaliyet raporuna eklenir.</w:t>
      </w:r>
    </w:p>
    <w:bookmarkStart w:id="113" w:name="_ftn4"/>
    <w:p w14:paraId="337EC258"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"_ftnref4" \o "" </w:instrText>
      </w:r>
      <w:r>
        <w:rPr>
          <w:color w:val="000000"/>
          <w:sz w:val="20"/>
          <w:szCs w:val="20"/>
        </w:rPr>
        <w:fldChar w:fldCharType="separate"/>
      </w:r>
      <w:r>
        <w:rPr>
          <w:rStyle w:val="DipnotBavurusu"/>
          <w:color w:val="0000FF"/>
          <w:sz w:val="20"/>
          <w:szCs w:val="20"/>
          <w:u w:val="single"/>
          <w:vertAlign w:val="superscript"/>
        </w:rPr>
        <w:t>[4]</w:t>
      </w:r>
      <w:r>
        <w:rPr>
          <w:color w:val="000000"/>
          <w:sz w:val="20"/>
          <w:szCs w:val="20"/>
        </w:rPr>
        <w:fldChar w:fldCharType="end"/>
      </w:r>
      <w:bookmarkEnd w:id="113"/>
      <w:r>
        <w:rPr>
          <w:color w:val="000000"/>
          <w:sz w:val="20"/>
          <w:szCs w:val="20"/>
        </w:rPr>
        <w:t>Yıl içinde üst yönetici değişmişse “benden önceki yönetici/yöneticilerden almış olduğum bilgiler” ibaresi de eklenir.</w:t>
      </w:r>
    </w:p>
    <w:bookmarkStart w:id="114" w:name="_ftn5"/>
    <w:p w14:paraId="20F27B91"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"_ftnref5" \o "" </w:instrText>
      </w:r>
      <w:r>
        <w:rPr>
          <w:color w:val="000000"/>
          <w:sz w:val="20"/>
          <w:szCs w:val="20"/>
        </w:rPr>
        <w:fldChar w:fldCharType="separate"/>
      </w:r>
      <w:r>
        <w:rPr>
          <w:rStyle w:val="DipnotBavurusu"/>
          <w:color w:val="0000FF"/>
          <w:sz w:val="20"/>
          <w:szCs w:val="20"/>
          <w:u w:val="single"/>
          <w:vertAlign w:val="superscript"/>
        </w:rPr>
        <w:t>[5]</w:t>
      </w:r>
      <w:r>
        <w:rPr>
          <w:color w:val="000000"/>
          <w:sz w:val="20"/>
          <w:szCs w:val="20"/>
        </w:rPr>
        <w:fldChar w:fldCharType="end"/>
      </w:r>
      <w:bookmarkEnd w:id="114"/>
      <w:r>
        <w:rPr>
          <w:rStyle w:val="apple-converted-space"/>
          <w:color w:val="000000"/>
          <w:sz w:val="20"/>
        </w:rPr>
        <w:t> </w:t>
      </w:r>
      <w:r>
        <w:rPr>
          <w:color w:val="000000"/>
          <w:sz w:val="20"/>
          <w:szCs w:val="20"/>
        </w:rPr>
        <w:t>Üst yöneticinin herhangi bir çekincesi varsa bunlar liste olarak bu beyana eklenir ve beyanın bu çekincelerle birlikte dikkate alınması gerektiği belirtilir.</w:t>
      </w:r>
    </w:p>
    <w:bookmarkStart w:id="115" w:name="_ftn6"/>
    <w:p w14:paraId="117B3C1A"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"_ftnref6" \o "" </w:instrText>
      </w:r>
      <w:r>
        <w:rPr>
          <w:color w:val="000000"/>
          <w:sz w:val="20"/>
          <w:szCs w:val="20"/>
        </w:rPr>
        <w:fldChar w:fldCharType="separate"/>
      </w:r>
      <w:r>
        <w:rPr>
          <w:rStyle w:val="DipnotBavurusu"/>
          <w:color w:val="0000FF"/>
          <w:sz w:val="20"/>
          <w:szCs w:val="20"/>
          <w:u w:val="single"/>
          <w:vertAlign w:val="superscript"/>
        </w:rPr>
        <w:t>[6]</w:t>
      </w:r>
      <w:r>
        <w:rPr>
          <w:color w:val="000000"/>
          <w:sz w:val="20"/>
          <w:szCs w:val="20"/>
        </w:rPr>
        <w:fldChar w:fldCharType="end"/>
      </w:r>
      <w:bookmarkEnd w:id="115"/>
      <w:r>
        <w:rPr>
          <w:rStyle w:val="apple-converted-space"/>
          <w:color w:val="000000"/>
          <w:sz w:val="20"/>
        </w:rPr>
        <w:t> </w:t>
      </w:r>
      <w:r>
        <w:rPr>
          <w:color w:val="000000"/>
          <w:sz w:val="20"/>
          <w:szCs w:val="20"/>
        </w:rPr>
        <w:t>Harcama yetkilileri tarafından imzalanan iç kontrol güvence beyanı birim faaliyet raporlarına eklenir.</w:t>
      </w:r>
    </w:p>
    <w:bookmarkStart w:id="116" w:name="_ftn7"/>
    <w:p w14:paraId="3FBD5D6E"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"_ftnref7" \o "" </w:instrText>
      </w:r>
      <w:r>
        <w:rPr>
          <w:color w:val="000000"/>
          <w:sz w:val="20"/>
          <w:szCs w:val="20"/>
        </w:rPr>
        <w:fldChar w:fldCharType="separate"/>
      </w:r>
      <w:r>
        <w:rPr>
          <w:rStyle w:val="DipnotBavurusu"/>
          <w:color w:val="0000FF"/>
          <w:sz w:val="20"/>
          <w:szCs w:val="20"/>
          <w:u w:val="single"/>
          <w:vertAlign w:val="superscript"/>
        </w:rPr>
        <w:t>[7]</w:t>
      </w:r>
      <w:r>
        <w:rPr>
          <w:color w:val="000000"/>
          <w:sz w:val="20"/>
          <w:szCs w:val="20"/>
        </w:rPr>
        <w:fldChar w:fldCharType="end"/>
      </w:r>
      <w:bookmarkEnd w:id="116"/>
      <w:r>
        <w:rPr>
          <w:rStyle w:val="apple-converted-space"/>
          <w:color w:val="000000"/>
          <w:sz w:val="20"/>
        </w:rPr>
        <w:t> </w:t>
      </w:r>
      <w:r>
        <w:rPr>
          <w:color w:val="000000"/>
          <w:sz w:val="20"/>
          <w:szCs w:val="20"/>
        </w:rPr>
        <w:t>Yıl içinde harcama yetkilisi değişmişse “benden önceki harcama yetkilisi/yetkililerinden almış olduğum bilgiler” ibaresi de eklenir.</w:t>
      </w:r>
    </w:p>
    <w:bookmarkStart w:id="117" w:name="_ftn8"/>
    <w:p w14:paraId="5EB61056"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"_ftnref8" \o "" </w:instrText>
      </w:r>
      <w:r>
        <w:rPr>
          <w:color w:val="000000"/>
          <w:sz w:val="20"/>
          <w:szCs w:val="20"/>
        </w:rPr>
        <w:fldChar w:fldCharType="separate"/>
      </w:r>
      <w:r>
        <w:rPr>
          <w:rStyle w:val="DipnotBavurusu"/>
          <w:color w:val="0000FF"/>
          <w:sz w:val="20"/>
          <w:szCs w:val="20"/>
          <w:u w:val="single"/>
          <w:vertAlign w:val="superscript"/>
        </w:rPr>
        <w:t>[8]</w:t>
      </w:r>
      <w:r>
        <w:rPr>
          <w:color w:val="000000"/>
          <w:sz w:val="20"/>
          <w:szCs w:val="20"/>
        </w:rPr>
        <w:fldChar w:fldCharType="end"/>
      </w:r>
      <w:bookmarkEnd w:id="117"/>
      <w:r>
        <w:rPr>
          <w:rStyle w:val="apple-converted-space"/>
          <w:color w:val="000000"/>
          <w:sz w:val="20"/>
        </w:rPr>
        <w:t> </w:t>
      </w:r>
      <w:r>
        <w:rPr>
          <w:color w:val="000000"/>
          <w:sz w:val="20"/>
          <w:szCs w:val="20"/>
        </w:rPr>
        <w:t>Harcama yetkilisinin herhangi bir çekincesi varsa bunlar liste olarak bu beyana eklenir ve beyanın bu çekincelerle birlikte dikkate alınması gerektiği belirtilir.</w:t>
      </w:r>
    </w:p>
    <w:bookmarkStart w:id="118" w:name="_ftn9"/>
    <w:p w14:paraId="099DA91C" w14:textId="77777777" w:rsidR="008C7104" w:rsidRDefault="008C7104" w:rsidP="008C7104">
      <w:pPr>
        <w:pStyle w:val="DipnotMetni"/>
        <w:spacing w:before="0" w:beforeAutospacing="0" w:after="0" w:afterAutospacing="0"/>
        <w:rPr>
          <w:color w:val="000000"/>
          <w:sz w:val="20"/>
          <w:szCs w:val="20"/>
        </w:rPr>
      </w:pPr>
      <w:r>
        <w:rPr>
          <w:color w:val="000000"/>
          <w:sz w:val="20"/>
          <w:szCs w:val="20"/>
        </w:rPr>
        <w:fldChar w:fldCharType="begin"/>
      </w:r>
      <w:r>
        <w:rPr>
          <w:color w:val="000000"/>
          <w:sz w:val="20"/>
          <w:szCs w:val="20"/>
        </w:rPr>
        <w:instrText xml:space="preserve"> HYPERLINK "http://www.resmigazete.gov.tr/Eskiler/2006/03/20060317-8.htm" \l "_ftnref9" \o "" </w:instrText>
      </w:r>
      <w:r>
        <w:rPr>
          <w:color w:val="000000"/>
          <w:sz w:val="20"/>
          <w:szCs w:val="20"/>
        </w:rPr>
        <w:fldChar w:fldCharType="separate"/>
      </w:r>
      <w:r>
        <w:rPr>
          <w:rStyle w:val="DipnotBavurusu"/>
          <w:color w:val="0000FF"/>
          <w:sz w:val="20"/>
          <w:szCs w:val="20"/>
          <w:u w:val="single"/>
          <w:vertAlign w:val="superscript"/>
        </w:rPr>
        <w:t>[9]</w:t>
      </w:r>
      <w:r>
        <w:rPr>
          <w:color w:val="000000"/>
          <w:sz w:val="20"/>
          <w:szCs w:val="20"/>
        </w:rPr>
        <w:fldChar w:fldCharType="end"/>
      </w:r>
      <w:bookmarkEnd w:id="118"/>
      <w:r>
        <w:rPr>
          <w:rStyle w:val="apple-converted-space"/>
          <w:color w:val="000000"/>
          <w:sz w:val="20"/>
        </w:rPr>
        <w:t> </w:t>
      </w:r>
      <w:r>
        <w:rPr>
          <w:color w:val="000000"/>
          <w:sz w:val="18"/>
          <w:szCs w:val="18"/>
        </w:rPr>
        <w:t>Strateji geliştirme başkanlıklarında başkan, strateji geliştirme daire başkanlıklarında daire başkanı, strateji geliştirme ve malî hizmetlerin yerine getirildiği müdürlüklerde müdür</w:t>
      </w:r>
      <w:r>
        <w:rPr>
          <w:color w:val="000000"/>
          <w:sz w:val="20"/>
          <w:szCs w:val="20"/>
        </w:rPr>
        <w:t>,</w:t>
      </w:r>
      <w:r>
        <w:rPr>
          <w:rStyle w:val="apple-converted-space"/>
          <w:color w:val="000000"/>
          <w:sz w:val="20"/>
        </w:rPr>
        <w:t> </w:t>
      </w:r>
      <w:r>
        <w:rPr>
          <w:color w:val="000000"/>
          <w:sz w:val="18"/>
          <w:szCs w:val="18"/>
        </w:rPr>
        <w:t>diğer idarelerde idarelerin mali hizmetlerini yürüten birim yöneticisi.</w:t>
      </w:r>
    </w:p>
    <w:p w14:paraId="006D3FF0" w14:textId="77777777" w:rsidR="00622751" w:rsidRDefault="00622751" w:rsidP="00622751">
      <w:pPr>
        <w:rPr>
          <w:rFonts w:eastAsia="Calibri"/>
          <w:sz w:val="28"/>
          <w:szCs w:val="28"/>
        </w:rPr>
      </w:pPr>
    </w:p>
    <w:p w14:paraId="7A3A8678" w14:textId="77777777" w:rsidR="00622751" w:rsidRDefault="00622751" w:rsidP="00622751">
      <w:pPr>
        <w:rPr>
          <w:b/>
          <w:szCs w:val="24"/>
        </w:rPr>
      </w:pPr>
    </w:p>
    <w:p w14:paraId="324590D9" w14:textId="77777777" w:rsidR="00622751" w:rsidRPr="00002F74" w:rsidRDefault="00622751" w:rsidP="00622751">
      <w:pPr>
        <w:rPr>
          <w:b/>
          <w:szCs w:val="24"/>
        </w:rPr>
      </w:pPr>
    </w:p>
    <w:p w14:paraId="31D29F63" w14:textId="77777777" w:rsidR="00622751" w:rsidRPr="00D12093" w:rsidRDefault="00622751" w:rsidP="00622751">
      <w:pPr>
        <w:autoSpaceDE w:val="0"/>
        <w:autoSpaceDN w:val="0"/>
        <w:adjustRightInd w:val="0"/>
        <w:spacing w:line="360" w:lineRule="auto"/>
        <w:contextualSpacing/>
        <w:jc w:val="both"/>
        <w:rPr>
          <w:rFonts w:eastAsia="Calibri"/>
          <w:sz w:val="28"/>
          <w:szCs w:val="28"/>
        </w:rPr>
      </w:pPr>
    </w:p>
    <w:p w14:paraId="78396889" w14:textId="77777777" w:rsidR="00622751" w:rsidRPr="001B59D2" w:rsidRDefault="00622751" w:rsidP="00622751">
      <w:pPr>
        <w:ind w:left="1260" w:hanging="1260"/>
        <w:rPr>
          <w:b/>
          <w:color w:val="000080"/>
          <w:szCs w:val="24"/>
          <w:lang w:val="tr-TR"/>
        </w:rPr>
      </w:pPr>
      <w:r w:rsidRPr="001B59D2">
        <w:rPr>
          <w:b/>
          <w:color w:val="000080"/>
          <w:szCs w:val="24"/>
          <w:lang w:val="tr-TR"/>
        </w:rPr>
        <w:t xml:space="preserve">   </w:t>
      </w:r>
    </w:p>
    <w:p w14:paraId="4D6C4C3A" w14:textId="77777777" w:rsidR="00622751" w:rsidRPr="001B59D2" w:rsidRDefault="00622751" w:rsidP="00622751">
      <w:pPr>
        <w:ind w:left="1260" w:hanging="1260"/>
        <w:rPr>
          <w:b/>
          <w:color w:val="000080"/>
          <w:szCs w:val="24"/>
          <w:lang w:val="tr-TR"/>
        </w:rPr>
      </w:pPr>
    </w:p>
    <w:p w14:paraId="4EB51BAB" w14:textId="77777777" w:rsidR="00622751" w:rsidRPr="001B59D2" w:rsidRDefault="00622751" w:rsidP="00622751">
      <w:pPr>
        <w:ind w:left="1260" w:hanging="1260"/>
        <w:rPr>
          <w:b/>
          <w:color w:val="000080"/>
          <w:szCs w:val="24"/>
          <w:lang w:val="tr-TR"/>
        </w:rPr>
      </w:pPr>
    </w:p>
    <w:p w14:paraId="14F35DB8" w14:textId="77777777" w:rsidR="003C7A1F" w:rsidRDefault="003C7A1F"/>
    <w:sectPr w:rsidR="003C7A1F" w:rsidSect="007001F2">
      <w:footerReference w:type="default" r:id="rId14"/>
      <w:pgSz w:w="12242" w:h="15842" w:code="1"/>
      <w:pgMar w:top="1412" w:right="1134" w:bottom="1412" w:left="113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8" w:author="Windows Kullanıcısı" w:date="2018-02-05T13:27:00Z" w:initials="WK">
    <w:p w14:paraId="3BB9574E" w14:textId="26FFA1C8" w:rsidR="00200278" w:rsidRDefault="00200278">
      <w:pPr>
        <w:pStyle w:val="AklamaMetni"/>
      </w:pPr>
      <w:r>
        <w:rPr>
          <w:rStyle w:val="AklamaBavurusu"/>
        </w:rPr>
        <w:annotationRef/>
      </w:r>
      <w:r>
        <w:t>Personel Görev Yerleri ??</w:t>
      </w:r>
    </w:p>
  </w:comment>
  <w:comment w:id="56" w:author="Windows Kullanıcısı" w:date="2018-02-05T12:22:00Z" w:initials="WK">
    <w:p w14:paraId="1F3B0860" w14:textId="1E0EFEED" w:rsidR="003774B8" w:rsidRDefault="003774B8">
      <w:pPr>
        <w:pStyle w:val="AklamaMetni"/>
      </w:pPr>
      <w:r>
        <w:rPr>
          <w:rStyle w:val="AklamaBavurusu"/>
        </w:rPr>
        <w:annotationRef/>
      </w:r>
      <w:r>
        <w:t>Harcamaya tekrar bakılsın</w:t>
      </w:r>
    </w:p>
  </w:comment>
  <w:comment w:id="57" w:author="Windows Kullanıcısı" w:date="2018-02-05T12:22:00Z" w:initials="WK">
    <w:p w14:paraId="65D6CAD8" w14:textId="503F779A" w:rsidR="003774B8" w:rsidRDefault="003774B8">
      <w:pPr>
        <w:pStyle w:val="AklamaMetni"/>
      </w:pPr>
      <w:r>
        <w:rPr>
          <w:rStyle w:val="AklamaBavurusu"/>
        </w:rPr>
        <w:annotationRef/>
      </w:r>
      <w:r>
        <w:t>Harcama Miktarı??</w:t>
      </w:r>
    </w:p>
  </w:comment>
  <w:comment w:id="58" w:author="Windows Kullanıcısı" w:date="2018-02-05T13:16:00Z" w:initials="WK">
    <w:p w14:paraId="194DF88B" w14:textId="010DA85B" w:rsidR="006D2BBC" w:rsidRDefault="006D2BBC">
      <w:pPr>
        <w:pStyle w:val="AklamaMetni"/>
      </w:pPr>
      <w:r>
        <w:rPr>
          <w:rStyle w:val="AklamaBavurusu"/>
        </w:rPr>
        <w:annotationRef/>
      </w:r>
      <w:r>
        <w:t>Harcamaları tekrar gözden geçirelim</w:t>
      </w:r>
    </w:p>
  </w:comment>
  <w:comment w:id="59" w:author="Windows Kullanıcısı" w:date="2018-02-05T13:19:00Z" w:initials="WK">
    <w:p w14:paraId="5B832B26" w14:textId="1CA2D65F" w:rsidR="006D2BBC" w:rsidRDefault="006D2BBC">
      <w:pPr>
        <w:pStyle w:val="AklamaMetni"/>
      </w:pPr>
      <w:r>
        <w:rPr>
          <w:rStyle w:val="AklamaBavurusu"/>
        </w:rPr>
        <w:annotationRef/>
      </w:r>
      <w:r>
        <w:t>Rakamları teyit edelim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9574E" w15:done="0"/>
  <w15:commentEx w15:paraId="1F3B0860" w15:done="0"/>
  <w15:commentEx w15:paraId="65D6CAD8" w15:done="0"/>
  <w15:commentEx w15:paraId="194DF88B" w15:done="0"/>
  <w15:commentEx w15:paraId="5B832B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1FDF9" w14:textId="77777777" w:rsidR="00122D29" w:rsidRDefault="00122D29">
      <w:r>
        <w:separator/>
      </w:r>
    </w:p>
  </w:endnote>
  <w:endnote w:type="continuationSeparator" w:id="0">
    <w:p w14:paraId="001E924A" w14:textId="77777777" w:rsidR="00122D29" w:rsidRDefault="0012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10022FF" w:usb1="C000E47F" w:usb2="00000029" w:usb3="00000000" w:csb0="000001D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85E1F" w14:textId="0843A6DC" w:rsidR="0027723A" w:rsidRDefault="0027723A" w:rsidP="004472A3">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8A215C">
      <w:rPr>
        <w:rStyle w:val="SayfaNumaras"/>
        <w:noProof/>
      </w:rPr>
      <w:t>1</w:t>
    </w:r>
    <w:r>
      <w:rPr>
        <w:rStyle w:val="SayfaNumaras"/>
      </w:rPr>
      <w:fldChar w:fldCharType="end"/>
    </w:r>
  </w:p>
  <w:p w14:paraId="05BFBDD5" w14:textId="77777777" w:rsidR="0027723A" w:rsidRPr="00F66965" w:rsidRDefault="0027723A" w:rsidP="004472A3">
    <w:pPr>
      <w:pStyle w:val="Altbilgi"/>
      <w:ind w:right="360"/>
      <w:rPr>
        <w:color w:val="CC99FF"/>
        <w:sz w:val="40"/>
        <w:szCs w:val="40"/>
      </w:rPr>
    </w:pPr>
  </w:p>
  <w:p w14:paraId="27E23D71" w14:textId="77777777" w:rsidR="0027723A" w:rsidRDefault="0027723A" w:rsidP="004472A3">
    <w:pPr>
      <w:pStyle w:val="Altbilgi"/>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29648" w14:textId="77777777" w:rsidR="00122D29" w:rsidRDefault="00122D29">
      <w:r>
        <w:separator/>
      </w:r>
    </w:p>
  </w:footnote>
  <w:footnote w:type="continuationSeparator" w:id="0">
    <w:p w14:paraId="16A3AF45" w14:textId="77777777" w:rsidR="00122D29" w:rsidRDefault="00122D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A0963"/>
    <w:multiLevelType w:val="hybridMultilevel"/>
    <w:tmpl w:val="CF2C69DE"/>
    <w:lvl w:ilvl="0" w:tplc="041F0015">
      <w:start w:val="1"/>
      <w:numFmt w:val="upperLetter"/>
      <w:lvlText w:val="%1."/>
      <w:lvlJc w:val="left"/>
      <w:pPr>
        <w:tabs>
          <w:tab w:val="num" w:pos="644"/>
        </w:tabs>
        <w:ind w:left="644" w:hanging="360"/>
      </w:pPr>
      <w:rPr>
        <w:rFonts w:hint="default"/>
      </w:rPr>
    </w:lvl>
    <w:lvl w:ilvl="1" w:tplc="FD5C452E">
      <w:start w:val="2"/>
      <w:numFmt w:val="bullet"/>
      <w:lvlText w:val="-"/>
      <w:lvlJc w:val="left"/>
      <w:pPr>
        <w:tabs>
          <w:tab w:val="num" w:pos="1260"/>
        </w:tabs>
        <w:ind w:left="1260" w:hanging="360"/>
      </w:pPr>
      <w:rPr>
        <w:rFonts w:ascii="Times New Roman" w:eastAsia="Times New Roman" w:hAnsi="Times New Roman" w:cs="Times New Roman" w:hint="default"/>
      </w:r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 w15:restartNumberingAfterBreak="0">
    <w:nsid w:val="12A029DF"/>
    <w:multiLevelType w:val="hybridMultilevel"/>
    <w:tmpl w:val="87506EBC"/>
    <w:lvl w:ilvl="0" w:tplc="829064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1050B0"/>
    <w:multiLevelType w:val="hybridMultilevel"/>
    <w:tmpl w:val="72A6B43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C4371E1"/>
    <w:multiLevelType w:val="hybridMultilevel"/>
    <w:tmpl w:val="5AA8439C"/>
    <w:lvl w:ilvl="0" w:tplc="041F0015">
      <w:start w:val="1"/>
      <w:numFmt w:val="upperLetter"/>
      <w:lvlText w:val="%1."/>
      <w:lvlJc w:val="left"/>
      <w:pPr>
        <w:tabs>
          <w:tab w:val="num" w:pos="360"/>
        </w:tabs>
        <w:ind w:left="360" w:hanging="360"/>
      </w:pPr>
      <w:rPr>
        <w:rFonts w:hint="default"/>
      </w:rPr>
    </w:lvl>
    <w:lvl w:ilvl="1" w:tplc="041F000F">
      <w:start w:val="1"/>
      <w:numFmt w:val="decimal"/>
      <w:lvlText w:val="%2."/>
      <w:lvlJc w:val="left"/>
      <w:pPr>
        <w:tabs>
          <w:tab w:val="num" w:pos="360"/>
        </w:tabs>
        <w:ind w:left="360" w:hanging="360"/>
      </w:pPr>
      <w:rPr>
        <w:rFonts w:hint="default"/>
      </w:rPr>
    </w:lvl>
    <w:lvl w:ilvl="2" w:tplc="443E6DB4">
      <w:start w:val="1"/>
      <w:numFmt w:val="decimal"/>
      <w:lvlText w:val="%3-"/>
      <w:lvlJc w:val="left"/>
      <w:pPr>
        <w:tabs>
          <w:tab w:val="num" w:pos="2340"/>
        </w:tabs>
        <w:ind w:left="2340" w:hanging="360"/>
      </w:pPr>
      <w:rPr>
        <w:rFonts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277865D8"/>
    <w:multiLevelType w:val="hybridMultilevel"/>
    <w:tmpl w:val="BC8A8F0C"/>
    <w:lvl w:ilvl="0" w:tplc="041F000F">
      <w:start w:val="1"/>
      <w:numFmt w:val="decimal"/>
      <w:lvlText w:val="%1."/>
      <w:lvlJc w:val="left"/>
      <w:pPr>
        <w:ind w:left="1800" w:hanging="360"/>
      </w:pPr>
      <w:rPr>
        <w:rFont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5" w15:restartNumberingAfterBreak="0">
    <w:nsid w:val="2BF20DB6"/>
    <w:multiLevelType w:val="hybridMultilevel"/>
    <w:tmpl w:val="7B6E9326"/>
    <w:lvl w:ilvl="0" w:tplc="7F8A3A16">
      <w:start w:val="1"/>
      <w:numFmt w:val="upperRoman"/>
      <w:lvlText w:val="%1."/>
      <w:lvlJc w:val="right"/>
      <w:pPr>
        <w:tabs>
          <w:tab w:val="num" w:pos="180"/>
        </w:tabs>
        <w:ind w:left="180" w:hanging="180"/>
      </w:pPr>
      <w:rPr>
        <w:b/>
        <w:sz w:val="28"/>
        <w:szCs w:val="28"/>
      </w:rPr>
    </w:lvl>
    <w:lvl w:ilvl="1" w:tplc="EA402526">
      <w:numFmt w:val="none"/>
      <w:lvlText w:val=""/>
      <w:lvlJc w:val="left"/>
      <w:pPr>
        <w:tabs>
          <w:tab w:val="num" w:pos="360"/>
        </w:tabs>
      </w:pPr>
    </w:lvl>
    <w:lvl w:ilvl="2" w:tplc="6D605A08">
      <w:numFmt w:val="none"/>
      <w:lvlText w:val=""/>
      <w:lvlJc w:val="left"/>
      <w:pPr>
        <w:tabs>
          <w:tab w:val="num" w:pos="360"/>
        </w:tabs>
      </w:pPr>
    </w:lvl>
    <w:lvl w:ilvl="3" w:tplc="362A7B56">
      <w:numFmt w:val="none"/>
      <w:lvlText w:val=""/>
      <w:lvlJc w:val="left"/>
      <w:pPr>
        <w:tabs>
          <w:tab w:val="num" w:pos="360"/>
        </w:tabs>
      </w:pPr>
    </w:lvl>
    <w:lvl w:ilvl="4" w:tplc="ED78D1B2">
      <w:numFmt w:val="none"/>
      <w:lvlText w:val=""/>
      <w:lvlJc w:val="left"/>
      <w:pPr>
        <w:tabs>
          <w:tab w:val="num" w:pos="360"/>
        </w:tabs>
      </w:pPr>
    </w:lvl>
    <w:lvl w:ilvl="5" w:tplc="14847AFE">
      <w:numFmt w:val="none"/>
      <w:lvlText w:val=""/>
      <w:lvlJc w:val="left"/>
      <w:pPr>
        <w:tabs>
          <w:tab w:val="num" w:pos="360"/>
        </w:tabs>
      </w:pPr>
    </w:lvl>
    <w:lvl w:ilvl="6" w:tplc="C458F5BA">
      <w:numFmt w:val="none"/>
      <w:lvlText w:val=""/>
      <w:lvlJc w:val="left"/>
      <w:pPr>
        <w:tabs>
          <w:tab w:val="num" w:pos="360"/>
        </w:tabs>
      </w:pPr>
    </w:lvl>
    <w:lvl w:ilvl="7" w:tplc="8204654E">
      <w:numFmt w:val="none"/>
      <w:lvlText w:val=""/>
      <w:lvlJc w:val="left"/>
      <w:pPr>
        <w:tabs>
          <w:tab w:val="num" w:pos="360"/>
        </w:tabs>
      </w:pPr>
    </w:lvl>
    <w:lvl w:ilvl="8" w:tplc="DA72CB7C">
      <w:numFmt w:val="none"/>
      <w:lvlText w:val=""/>
      <w:lvlJc w:val="left"/>
      <w:pPr>
        <w:tabs>
          <w:tab w:val="num" w:pos="360"/>
        </w:tabs>
      </w:pPr>
    </w:lvl>
  </w:abstractNum>
  <w:abstractNum w:abstractNumId="6" w15:restartNumberingAfterBreak="0">
    <w:nsid w:val="2FAB5D45"/>
    <w:multiLevelType w:val="hybridMultilevel"/>
    <w:tmpl w:val="E02E01A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0181547"/>
    <w:multiLevelType w:val="hybridMultilevel"/>
    <w:tmpl w:val="F9BC4572"/>
    <w:lvl w:ilvl="0" w:tplc="8EAE5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06499E"/>
    <w:multiLevelType w:val="hybridMultilevel"/>
    <w:tmpl w:val="1FEE5724"/>
    <w:lvl w:ilvl="0" w:tplc="4C10733C">
      <w:start w:val="2"/>
      <w:numFmt w:val="bullet"/>
      <w:lvlText w:val="-"/>
      <w:lvlJc w:val="left"/>
      <w:pPr>
        <w:ind w:left="720" w:hanging="360"/>
      </w:pPr>
      <w:rPr>
        <w:rFonts w:ascii="Arial" w:eastAsia="Calibr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F6D61B5"/>
    <w:multiLevelType w:val="hybridMultilevel"/>
    <w:tmpl w:val="B618554A"/>
    <w:lvl w:ilvl="0" w:tplc="7BDAEE68">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9"/>
  </w:num>
  <w:num w:numId="5">
    <w:abstractNumId w:val="1"/>
  </w:num>
  <w:num w:numId="6">
    <w:abstractNumId w:val="7"/>
  </w:num>
  <w:num w:numId="7">
    <w:abstractNumId w:val="8"/>
  </w:num>
  <w:num w:numId="8">
    <w:abstractNumId w:val="4"/>
  </w:num>
  <w:num w:numId="9">
    <w:abstractNumId w:val="2"/>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Kullanıcısı">
    <w15:presenceInfo w15:providerId="None" w15:userId="Windows Kullanıcıs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5A6"/>
    <w:rsid w:val="00004853"/>
    <w:rsid w:val="00007EAB"/>
    <w:rsid w:val="00022520"/>
    <w:rsid w:val="000259B6"/>
    <w:rsid w:val="00043B32"/>
    <w:rsid w:val="00050DD5"/>
    <w:rsid w:val="000542D6"/>
    <w:rsid w:val="000606D5"/>
    <w:rsid w:val="00093CB7"/>
    <w:rsid w:val="000A5244"/>
    <w:rsid w:val="000A7163"/>
    <w:rsid w:val="000E05CF"/>
    <w:rsid w:val="000F0E65"/>
    <w:rsid w:val="00121C90"/>
    <w:rsid w:val="00122D29"/>
    <w:rsid w:val="00124DDE"/>
    <w:rsid w:val="0013670A"/>
    <w:rsid w:val="00150F9D"/>
    <w:rsid w:val="001B3E29"/>
    <w:rsid w:val="001C5070"/>
    <w:rsid w:val="001C73A4"/>
    <w:rsid w:val="001F1F47"/>
    <w:rsid w:val="00200278"/>
    <w:rsid w:val="002033E1"/>
    <w:rsid w:val="00207A08"/>
    <w:rsid w:val="00237A93"/>
    <w:rsid w:val="00267230"/>
    <w:rsid w:val="00274A4D"/>
    <w:rsid w:val="0027723A"/>
    <w:rsid w:val="0027773E"/>
    <w:rsid w:val="00284F60"/>
    <w:rsid w:val="0029195E"/>
    <w:rsid w:val="00296023"/>
    <w:rsid w:val="002A28AE"/>
    <w:rsid w:val="002B472B"/>
    <w:rsid w:val="002C68A8"/>
    <w:rsid w:val="002F4EA9"/>
    <w:rsid w:val="00314575"/>
    <w:rsid w:val="00326E42"/>
    <w:rsid w:val="00331B64"/>
    <w:rsid w:val="00353DD6"/>
    <w:rsid w:val="0036464A"/>
    <w:rsid w:val="00366354"/>
    <w:rsid w:val="003774B8"/>
    <w:rsid w:val="003A61C8"/>
    <w:rsid w:val="003B52A2"/>
    <w:rsid w:val="003C0036"/>
    <w:rsid w:val="003C643A"/>
    <w:rsid w:val="003C7A1F"/>
    <w:rsid w:val="004043E3"/>
    <w:rsid w:val="00405B9C"/>
    <w:rsid w:val="0043294B"/>
    <w:rsid w:val="004472A3"/>
    <w:rsid w:val="00455919"/>
    <w:rsid w:val="004630DA"/>
    <w:rsid w:val="00472F34"/>
    <w:rsid w:val="00473462"/>
    <w:rsid w:val="00476A7C"/>
    <w:rsid w:val="00483A20"/>
    <w:rsid w:val="004A3D75"/>
    <w:rsid w:val="004C553C"/>
    <w:rsid w:val="004C74CD"/>
    <w:rsid w:val="004D4D3C"/>
    <w:rsid w:val="004E7CF3"/>
    <w:rsid w:val="004F2FB9"/>
    <w:rsid w:val="00542027"/>
    <w:rsid w:val="00555CEB"/>
    <w:rsid w:val="0055737A"/>
    <w:rsid w:val="005816D6"/>
    <w:rsid w:val="00592E81"/>
    <w:rsid w:val="005A1B9D"/>
    <w:rsid w:val="005E5C31"/>
    <w:rsid w:val="006030C8"/>
    <w:rsid w:val="00610C39"/>
    <w:rsid w:val="00622751"/>
    <w:rsid w:val="00630B5F"/>
    <w:rsid w:val="00650240"/>
    <w:rsid w:val="0069756A"/>
    <w:rsid w:val="006B39EB"/>
    <w:rsid w:val="006C1C5E"/>
    <w:rsid w:val="006D2BBC"/>
    <w:rsid w:val="006E6744"/>
    <w:rsid w:val="007001F2"/>
    <w:rsid w:val="00740FAF"/>
    <w:rsid w:val="00753D68"/>
    <w:rsid w:val="00761BA1"/>
    <w:rsid w:val="00770501"/>
    <w:rsid w:val="007A09B0"/>
    <w:rsid w:val="007C3601"/>
    <w:rsid w:val="008010B1"/>
    <w:rsid w:val="00825550"/>
    <w:rsid w:val="00826455"/>
    <w:rsid w:val="00830C0C"/>
    <w:rsid w:val="008313E0"/>
    <w:rsid w:val="00837334"/>
    <w:rsid w:val="008472FB"/>
    <w:rsid w:val="00875A14"/>
    <w:rsid w:val="008A215C"/>
    <w:rsid w:val="008A3928"/>
    <w:rsid w:val="008A3B27"/>
    <w:rsid w:val="008B13E5"/>
    <w:rsid w:val="008B6A04"/>
    <w:rsid w:val="008C7104"/>
    <w:rsid w:val="008C766A"/>
    <w:rsid w:val="008E2BF9"/>
    <w:rsid w:val="008F367E"/>
    <w:rsid w:val="0092341A"/>
    <w:rsid w:val="009336CF"/>
    <w:rsid w:val="0093407A"/>
    <w:rsid w:val="009543E0"/>
    <w:rsid w:val="009565D1"/>
    <w:rsid w:val="00996CD3"/>
    <w:rsid w:val="00997015"/>
    <w:rsid w:val="009A212D"/>
    <w:rsid w:val="009D3FDE"/>
    <w:rsid w:val="009F2BC6"/>
    <w:rsid w:val="00A00C4E"/>
    <w:rsid w:val="00A14BEB"/>
    <w:rsid w:val="00A157D1"/>
    <w:rsid w:val="00A3645C"/>
    <w:rsid w:val="00A40BD8"/>
    <w:rsid w:val="00A455A9"/>
    <w:rsid w:val="00A65695"/>
    <w:rsid w:val="00A8208F"/>
    <w:rsid w:val="00A93CAC"/>
    <w:rsid w:val="00AA584A"/>
    <w:rsid w:val="00AA7C40"/>
    <w:rsid w:val="00AD64D5"/>
    <w:rsid w:val="00AE5F8A"/>
    <w:rsid w:val="00B00309"/>
    <w:rsid w:val="00B075A6"/>
    <w:rsid w:val="00B10CD2"/>
    <w:rsid w:val="00B24812"/>
    <w:rsid w:val="00B27332"/>
    <w:rsid w:val="00B62EDB"/>
    <w:rsid w:val="00B80D68"/>
    <w:rsid w:val="00B84681"/>
    <w:rsid w:val="00BB0B8D"/>
    <w:rsid w:val="00BC430F"/>
    <w:rsid w:val="00BC79DF"/>
    <w:rsid w:val="00BD4F79"/>
    <w:rsid w:val="00BF2E52"/>
    <w:rsid w:val="00C17E69"/>
    <w:rsid w:val="00C45278"/>
    <w:rsid w:val="00C4582C"/>
    <w:rsid w:val="00C61AC6"/>
    <w:rsid w:val="00CA0861"/>
    <w:rsid w:val="00CB1C47"/>
    <w:rsid w:val="00CB6BD7"/>
    <w:rsid w:val="00CD2F01"/>
    <w:rsid w:val="00CD461C"/>
    <w:rsid w:val="00D16F59"/>
    <w:rsid w:val="00D34E53"/>
    <w:rsid w:val="00D469C0"/>
    <w:rsid w:val="00D52353"/>
    <w:rsid w:val="00D65774"/>
    <w:rsid w:val="00D66CAC"/>
    <w:rsid w:val="00D746E1"/>
    <w:rsid w:val="00D872F6"/>
    <w:rsid w:val="00D9036C"/>
    <w:rsid w:val="00D903A8"/>
    <w:rsid w:val="00D93CC4"/>
    <w:rsid w:val="00DA27B0"/>
    <w:rsid w:val="00DB12C6"/>
    <w:rsid w:val="00DC3891"/>
    <w:rsid w:val="00DC3EC0"/>
    <w:rsid w:val="00DE58EA"/>
    <w:rsid w:val="00DF1F7E"/>
    <w:rsid w:val="00E06B05"/>
    <w:rsid w:val="00E11C2F"/>
    <w:rsid w:val="00E45BA1"/>
    <w:rsid w:val="00E634B9"/>
    <w:rsid w:val="00E83A4C"/>
    <w:rsid w:val="00E90E39"/>
    <w:rsid w:val="00EA061B"/>
    <w:rsid w:val="00EA66C5"/>
    <w:rsid w:val="00EB3A9C"/>
    <w:rsid w:val="00EC35B2"/>
    <w:rsid w:val="00ED7A4B"/>
    <w:rsid w:val="00F020BF"/>
    <w:rsid w:val="00F1011C"/>
    <w:rsid w:val="00F23679"/>
    <w:rsid w:val="00F32CAA"/>
    <w:rsid w:val="00F73A24"/>
    <w:rsid w:val="00FA722B"/>
    <w:rsid w:val="00FB52DC"/>
    <w:rsid w:val="00FC7359"/>
    <w:rsid w:val="00FE09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737FA"/>
  <w15:chartTrackingRefBased/>
  <w15:docId w15:val="{7B806A89-5E7B-4002-81D7-EAE50E75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751"/>
    <w:pPr>
      <w:spacing w:after="0" w:line="240" w:lineRule="auto"/>
    </w:pPr>
    <w:rPr>
      <w:rFonts w:ascii="Times New Roman" w:eastAsia="Times New Roman" w:hAnsi="Times New Roman" w:cs="Times New Roman"/>
      <w:sz w:val="24"/>
      <w:szCs w:val="20"/>
      <w:lang w:val="en-GB" w:eastAsia="ko-KR"/>
    </w:rPr>
  </w:style>
  <w:style w:type="paragraph" w:styleId="Balk1">
    <w:name w:val="heading 1"/>
    <w:basedOn w:val="Normal"/>
    <w:next w:val="Normal"/>
    <w:link w:val="Balk1Char"/>
    <w:qFormat/>
    <w:rsid w:val="00622751"/>
    <w:pPr>
      <w:keepNext/>
      <w:tabs>
        <w:tab w:val="left" w:pos="357"/>
      </w:tabs>
      <w:spacing w:before="240" w:after="60"/>
      <w:outlineLvl w:val="0"/>
    </w:pPr>
    <w:rPr>
      <w:b/>
      <w:sz w:val="28"/>
    </w:rPr>
  </w:style>
  <w:style w:type="paragraph" w:styleId="Balk2">
    <w:name w:val="heading 2"/>
    <w:basedOn w:val="Normal"/>
    <w:next w:val="Normal"/>
    <w:link w:val="Balk2Char"/>
    <w:qFormat/>
    <w:rsid w:val="00622751"/>
    <w:pPr>
      <w:keepNext/>
      <w:spacing w:before="240" w:after="60"/>
      <w:outlineLvl w:val="1"/>
    </w:pPr>
    <w:rPr>
      <w:rFonts w:ascii="Arial" w:hAnsi="Arial" w:cs="Arial"/>
      <w:b/>
      <w:i/>
    </w:rPr>
  </w:style>
  <w:style w:type="paragraph" w:styleId="Balk3">
    <w:name w:val="heading 3"/>
    <w:basedOn w:val="Normal"/>
    <w:next w:val="Normal"/>
    <w:link w:val="Balk3Char"/>
    <w:qFormat/>
    <w:rsid w:val="00622751"/>
    <w:pPr>
      <w:keepNext/>
      <w:spacing w:before="240" w:after="60"/>
      <w:outlineLvl w:val="2"/>
    </w:pPr>
    <w:rPr>
      <w:rFonts w:ascii="Arial" w:hAnsi="Arial" w:cs="Arial"/>
      <w:i/>
    </w:rPr>
  </w:style>
  <w:style w:type="paragraph" w:styleId="Balk4">
    <w:name w:val="heading 4"/>
    <w:basedOn w:val="Normal"/>
    <w:next w:val="Normal"/>
    <w:link w:val="Balk4Char"/>
    <w:qFormat/>
    <w:rsid w:val="00622751"/>
    <w:pPr>
      <w:keepNext/>
      <w:spacing w:before="240" w:after="60"/>
      <w:outlineLvl w:val="3"/>
    </w:pPr>
    <w:rPr>
      <w:rFonts w:ascii="Arial Narrow" w:hAnsi="Arial Narrow" w:cs="Arial Narr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622751"/>
    <w:rPr>
      <w:rFonts w:ascii="Times New Roman" w:eastAsia="Times New Roman" w:hAnsi="Times New Roman" w:cs="Times New Roman"/>
      <w:b/>
      <w:sz w:val="28"/>
      <w:szCs w:val="20"/>
      <w:lang w:val="en-GB" w:eastAsia="ko-KR"/>
    </w:rPr>
  </w:style>
  <w:style w:type="character" w:customStyle="1" w:styleId="Balk2Char">
    <w:name w:val="Başlık 2 Char"/>
    <w:basedOn w:val="VarsaylanParagrafYazTipi"/>
    <w:link w:val="Balk2"/>
    <w:rsid w:val="00622751"/>
    <w:rPr>
      <w:rFonts w:ascii="Arial" w:eastAsia="Times New Roman" w:hAnsi="Arial" w:cs="Arial"/>
      <w:b/>
      <w:i/>
      <w:sz w:val="24"/>
      <w:szCs w:val="20"/>
      <w:lang w:val="en-GB" w:eastAsia="ko-KR"/>
    </w:rPr>
  </w:style>
  <w:style w:type="character" w:customStyle="1" w:styleId="Balk3Char">
    <w:name w:val="Başlık 3 Char"/>
    <w:basedOn w:val="VarsaylanParagrafYazTipi"/>
    <w:link w:val="Balk3"/>
    <w:rsid w:val="00622751"/>
    <w:rPr>
      <w:rFonts w:ascii="Arial" w:eastAsia="Times New Roman" w:hAnsi="Arial" w:cs="Arial"/>
      <w:i/>
      <w:sz w:val="24"/>
      <w:szCs w:val="20"/>
      <w:lang w:val="en-GB" w:eastAsia="ko-KR"/>
    </w:rPr>
  </w:style>
  <w:style w:type="character" w:customStyle="1" w:styleId="Balk4Char">
    <w:name w:val="Başlık 4 Char"/>
    <w:basedOn w:val="VarsaylanParagrafYazTipi"/>
    <w:link w:val="Balk4"/>
    <w:rsid w:val="00622751"/>
    <w:rPr>
      <w:rFonts w:ascii="Arial Narrow" w:eastAsia="Times New Roman" w:hAnsi="Arial Narrow" w:cs="Arial Narrow"/>
      <w:sz w:val="24"/>
      <w:szCs w:val="20"/>
      <w:lang w:val="en-GB" w:eastAsia="ko-KR"/>
    </w:rPr>
  </w:style>
  <w:style w:type="paragraph" w:styleId="Altbilgi">
    <w:name w:val="footer"/>
    <w:basedOn w:val="Normal"/>
    <w:link w:val="AltbilgiChar"/>
    <w:uiPriority w:val="99"/>
    <w:rsid w:val="00622751"/>
    <w:pPr>
      <w:tabs>
        <w:tab w:val="center" w:pos="4320"/>
        <w:tab w:val="right" w:pos="8640"/>
      </w:tabs>
    </w:pPr>
    <w:rPr>
      <w:sz w:val="20"/>
    </w:rPr>
  </w:style>
  <w:style w:type="character" w:customStyle="1" w:styleId="AltbilgiChar">
    <w:name w:val="Altbilgi Char"/>
    <w:basedOn w:val="VarsaylanParagrafYazTipi"/>
    <w:link w:val="Altbilgi"/>
    <w:uiPriority w:val="99"/>
    <w:rsid w:val="00622751"/>
    <w:rPr>
      <w:rFonts w:ascii="Times New Roman" w:eastAsia="Times New Roman" w:hAnsi="Times New Roman" w:cs="Times New Roman"/>
      <w:sz w:val="20"/>
      <w:szCs w:val="20"/>
      <w:lang w:val="en-GB" w:eastAsia="ko-KR"/>
    </w:rPr>
  </w:style>
  <w:style w:type="paragraph" w:customStyle="1" w:styleId="KonuBal1">
    <w:name w:val="Konu Başlığı1"/>
    <w:basedOn w:val="Normal"/>
    <w:rsid w:val="00622751"/>
    <w:pPr>
      <w:jc w:val="center"/>
    </w:pPr>
    <w:rPr>
      <w:rFonts w:ascii="Arial" w:hAnsi="Arial" w:cs="Arial"/>
      <w:b/>
      <w:sz w:val="28"/>
      <w:u w:val="single"/>
    </w:rPr>
  </w:style>
  <w:style w:type="character" w:styleId="SayfaNumaras">
    <w:name w:val="page number"/>
    <w:basedOn w:val="VarsaylanParagrafYazTipi"/>
    <w:rsid w:val="00622751"/>
  </w:style>
  <w:style w:type="paragraph" w:customStyle="1" w:styleId="GvdeMetni21">
    <w:name w:val="Gövde Metni 21"/>
    <w:basedOn w:val="Normal"/>
    <w:rsid w:val="00622751"/>
    <w:pPr>
      <w:tabs>
        <w:tab w:val="left" w:pos="2340"/>
      </w:tabs>
      <w:spacing w:line="360" w:lineRule="atLeast"/>
      <w:ind w:left="65"/>
      <w:jc w:val="both"/>
    </w:pPr>
    <w:rPr>
      <w:rFonts w:ascii="Arial" w:hAnsi="Arial" w:cs="Arial"/>
      <w:sz w:val="22"/>
    </w:rPr>
  </w:style>
  <w:style w:type="paragraph" w:styleId="ListeParagraf">
    <w:name w:val="List Paragraph"/>
    <w:basedOn w:val="Normal"/>
    <w:uiPriority w:val="34"/>
    <w:qFormat/>
    <w:rsid w:val="00622751"/>
    <w:pPr>
      <w:ind w:left="708"/>
    </w:pPr>
  </w:style>
  <w:style w:type="paragraph" w:styleId="GvdeMetni2">
    <w:name w:val="Body Text 2"/>
    <w:basedOn w:val="Normal"/>
    <w:link w:val="GvdeMetni2Char"/>
    <w:rsid w:val="00622751"/>
    <w:pPr>
      <w:spacing w:after="120" w:line="480" w:lineRule="auto"/>
    </w:pPr>
    <w:rPr>
      <w:rFonts w:ascii="Verdana" w:hAnsi="Verdana"/>
      <w:color w:val="000000"/>
      <w:szCs w:val="24"/>
    </w:rPr>
  </w:style>
  <w:style w:type="character" w:customStyle="1" w:styleId="GvdeMetni2Char">
    <w:name w:val="Gövde Metni 2 Char"/>
    <w:basedOn w:val="VarsaylanParagrafYazTipi"/>
    <w:link w:val="GvdeMetni2"/>
    <w:rsid w:val="00622751"/>
    <w:rPr>
      <w:rFonts w:ascii="Verdana" w:eastAsia="Times New Roman" w:hAnsi="Verdana" w:cs="Times New Roman"/>
      <w:color w:val="000000"/>
      <w:sz w:val="24"/>
      <w:szCs w:val="24"/>
      <w:lang w:val="en-GB" w:eastAsia="ko-KR"/>
    </w:rPr>
  </w:style>
  <w:style w:type="paragraph" w:customStyle="1" w:styleId="Stil1">
    <w:name w:val="Stil1"/>
    <w:basedOn w:val="Balk1"/>
    <w:autoRedefine/>
    <w:rsid w:val="00622751"/>
    <w:pPr>
      <w:tabs>
        <w:tab w:val="clear" w:pos="357"/>
      </w:tabs>
      <w:spacing w:before="100" w:beforeAutospacing="1" w:after="100" w:afterAutospacing="1"/>
      <w:ind w:right="-7"/>
      <w:jc w:val="center"/>
      <w:outlineLvl w:val="9"/>
    </w:pPr>
    <w:rPr>
      <w:color w:val="7030A0"/>
      <w:szCs w:val="28"/>
      <w:lang w:val="tr-TR"/>
    </w:rPr>
  </w:style>
  <w:style w:type="paragraph" w:styleId="GvdeMetni">
    <w:name w:val="Body Text"/>
    <w:basedOn w:val="Normal"/>
    <w:link w:val="GvdeMetniChar"/>
    <w:uiPriority w:val="99"/>
    <w:semiHidden/>
    <w:unhideWhenUsed/>
    <w:rsid w:val="008C7104"/>
    <w:pPr>
      <w:spacing w:after="120"/>
    </w:pPr>
  </w:style>
  <w:style w:type="character" w:customStyle="1" w:styleId="GvdeMetniChar">
    <w:name w:val="Gövde Metni Char"/>
    <w:basedOn w:val="VarsaylanParagrafYazTipi"/>
    <w:link w:val="GvdeMetni"/>
    <w:uiPriority w:val="99"/>
    <w:semiHidden/>
    <w:rsid w:val="008C7104"/>
    <w:rPr>
      <w:rFonts w:ascii="Times New Roman" w:eastAsia="Times New Roman" w:hAnsi="Times New Roman" w:cs="Times New Roman"/>
      <w:sz w:val="24"/>
      <w:szCs w:val="20"/>
      <w:lang w:val="en-GB" w:eastAsia="ko-KR"/>
    </w:rPr>
  </w:style>
  <w:style w:type="character" w:customStyle="1" w:styleId="apple-converted-space">
    <w:name w:val="apple-converted-space"/>
    <w:basedOn w:val="VarsaylanParagrafYazTipi"/>
    <w:rsid w:val="008C7104"/>
  </w:style>
  <w:style w:type="character" w:customStyle="1" w:styleId="spelle">
    <w:name w:val="spelle"/>
    <w:basedOn w:val="VarsaylanParagrafYazTipi"/>
    <w:rsid w:val="008C7104"/>
  </w:style>
  <w:style w:type="character" w:styleId="DipnotBavurusu">
    <w:name w:val="footnote reference"/>
    <w:basedOn w:val="VarsaylanParagrafYazTipi"/>
    <w:uiPriority w:val="99"/>
    <w:semiHidden/>
    <w:unhideWhenUsed/>
    <w:rsid w:val="008C7104"/>
  </w:style>
  <w:style w:type="paragraph" w:styleId="DipnotMetni">
    <w:name w:val="footnote text"/>
    <w:basedOn w:val="Normal"/>
    <w:link w:val="DipnotMetniChar"/>
    <w:uiPriority w:val="99"/>
    <w:semiHidden/>
    <w:unhideWhenUsed/>
    <w:rsid w:val="008C7104"/>
    <w:pPr>
      <w:spacing w:before="100" w:beforeAutospacing="1" w:after="100" w:afterAutospacing="1"/>
    </w:pPr>
    <w:rPr>
      <w:szCs w:val="24"/>
      <w:lang w:val="tr-TR" w:eastAsia="tr-TR"/>
    </w:rPr>
  </w:style>
  <w:style w:type="character" w:customStyle="1" w:styleId="DipnotMetniChar">
    <w:name w:val="Dipnot Metni Char"/>
    <w:basedOn w:val="VarsaylanParagrafYazTipi"/>
    <w:link w:val="DipnotMetni"/>
    <w:uiPriority w:val="99"/>
    <w:semiHidden/>
    <w:rsid w:val="008C7104"/>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27723A"/>
    <w:rPr>
      <w:sz w:val="16"/>
      <w:szCs w:val="16"/>
    </w:rPr>
  </w:style>
  <w:style w:type="paragraph" w:styleId="AklamaMetni">
    <w:name w:val="annotation text"/>
    <w:basedOn w:val="Normal"/>
    <w:link w:val="AklamaMetniChar"/>
    <w:uiPriority w:val="99"/>
    <w:semiHidden/>
    <w:unhideWhenUsed/>
    <w:rsid w:val="0027723A"/>
    <w:rPr>
      <w:sz w:val="20"/>
    </w:rPr>
  </w:style>
  <w:style w:type="character" w:customStyle="1" w:styleId="AklamaMetniChar">
    <w:name w:val="Açıklama Metni Char"/>
    <w:basedOn w:val="VarsaylanParagrafYazTipi"/>
    <w:link w:val="AklamaMetni"/>
    <w:uiPriority w:val="99"/>
    <w:semiHidden/>
    <w:rsid w:val="0027723A"/>
    <w:rPr>
      <w:rFonts w:ascii="Times New Roman" w:eastAsia="Times New Roman" w:hAnsi="Times New Roman" w:cs="Times New Roman"/>
      <w:sz w:val="20"/>
      <w:szCs w:val="20"/>
      <w:lang w:val="en-GB" w:eastAsia="ko-KR"/>
    </w:rPr>
  </w:style>
  <w:style w:type="paragraph" w:styleId="AklamaKonusu">
    <w:name w:val="annotation subject"/>
    <w:basedOn w:val="AklamaMetni"/>
    <w:next w:val="AklamaMetni"/>
    <w:link w:val="AklamaKonusuChar"/>
    <w:uiPriority w:val="99"/>
    <w:semiHidden/>
    <w:unhideWhenUsed/>
    <w:rsid w:val="0027723A"/>
    <w:rPr>
      <w:b/>
      <w:bCs/>
    </w:rPr>
  </w:style>
  <w:style w:type="character" w:customStyle="1" w:styleId="AklamaKonusuChar">
    <w:name w:val="Açıklama Konusu Char"/>
    <w:basedOn w:val="AklamaMetniChar"/>
    <w:link w:val="AklamaKonusu"/>
    <w:uiPriority w:val="99"/>
    <w:semiHidden/>
    <w:rsid w:val="0027723A"/>
    <w:rPr>
      <w:rFonts w:ascii="Times New Roman" w:eastAsia="Times New Roman" w:hAnsi="Times New Roman" w:cs="Times New Roman"/>
      <w:b/>
      <w:bCs/>
      <w:sz w:val="20"/>
      <w:szCs w:val="20"/>
      <w:lang w:val="en-GB" w:eastAsia="ko-KR"/>
    </w:rPr>
  </w:style>
  <w:style w:type="paragraph" w:styleId="BalonMetni">
    <w:name w:val="Balloon Text"/>
    <w:basedOn w:val="Normal"/>
    <w:link w:val="BalonMetniChar"/>
    <w:uiPriority w:val="99"/>
    <w:semiHidden/>
    <w:unhideWhenUsed/>
    <w:rsid w:val="0027723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7723A"/>
    <w:rPr>
      <w:rFonts w:ascii="Segoe UI" w:eastAsia="Times New Roman" w:hAnsi="Segoe UI" w:cs="Segoe UI"/>
      <w:sz w:val="18"/>
      <w:szCs w:val="18"/>
      <w:lang w:val="en-GB" w:eastAsia="ko-KR"/>
    </w:rPr>
  </w:style>
  <w:style w:type="paragraph" w:styleId="GvdeMetni3">
    <w:name w:val="Body Text 3"/>
    <w:basedOn w:val="Normal"/>
    <w:link w:val="GvdeMetni3Char"/>
    <w:uiPriority w:val="99"/>
    <w:semiHidden/>
    <w:unhideWhenUsed/>
    <w:rsid w:val="00EC35B2"/>
    <w:pPr>
      <w:spacing w:after="120"/>
    </w:pPr>
    <w:rPr>
      <w:sz w:val="16"/>
      <w:szCs w:val="16"/>
    </w:rPr>
  </w:style>
  <w:style w:type="character" w:customStyle="1" w:styleId="GvdeMetni3Char">
    <w:name w:val="Gövde Metni 3 Char"/>
    <w:basedOn w:val="VarsaylanParagrafYazTipi"/>
    <w:link w:val="GvdeMetni3"/>
    <w:uiPriority w:val="99"/>
    <w:semiHidden/>
    <w:rsid w:val="00EC35B2"/>
    <w:rPr>
      <w:rFonts w:ascii="Times New Roman" w:eastAsia="Times New Roman" w:hAnsi="Times New Roman" w:cs="Times New Roman"/>
      <w:sz w:val="16"/>
      <w:szCs w:val="16"/>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6824403">
      <w:bodyDiv w:val="1"/>
      <w:marLeft w:val="0"/>
      <w:marRight w:val="0"/>
      <w:marTop w:val="0"/>
      <w:marBottom w:val="0"/>
      <w:divBdr>
        <w:top w:val="none" w:sz="0" w:space="0" w:color="auto"/>
        <w:left w:val="none" w:sz="0" w:space="0" w:color="auto"/>
        <w:bottom w:val="none" w:sz="0" w:space="0" w:color="auto"/>
        <w:right w:val="none" w:sz="0" w:space="0" w:color="auto"/>
      </w:divBdr>
      <w:divsChild>
        <w:div w:id="1091580408">
          <w:marLeft w:val="0"/>
          <w:marRight w:val="0"/>
          <w:marTop w:val="0"/>
          <w:marBottom w:val="0"/>
          <w:divBdr>
            <w:top w:val="single" w:sz="8" w:space="1" w:color="auto"/>
            <w:left w:val="single" w:sz="8" w:space="4" w:color="auto"/>
            <w:bottom w:val="single" w:sz="8" w:space="1" w:color="auto"/>
            <w:right w:val="single" w:sz="8" w:space="4" w:color="auto"/>
          </w:divBdr>
        </w:div>
        <w:div w:id="437141256">
          <w:marLeft w:val="0"/>
          <w:marRight w:val="0"/>
          <w:marTop w:val="0"/>
          <w:marBottom w:val="0"/>
          <w:divBdr>
            <w:top w:val="single" w:sz="8" w:space="1" w:color="auto"/>
            <w:left w:val="single" w:sz="8" w:space="4" w:color="auto"/>
            <w:bottom w:val="single" w:sz="8" w:space="1" w:color="auto"/>
            <w:right w:val="single" w:sz="8" w:space="4" w:color="auto"/>
          </w:divBdr>
        </w:div>
        <w:div w:id="565453060">
          <w:marLeft w:val="0"/>
          <w:marRight w:val="0"/>
          <w:marTop w:val="0"/>
          <w:marBottom w:val="0"/>
          <w:divBdr>
            <w:top w:val="single" w:sz="8" w:space="1" w:color="auto"/>
            <w:left w:val="single" w:sz="8" w:space="4" w:color="auto"/>
            <w:bottom w:val="single" w:sz="8" w:space="1" w:color="auto"/>
            <w:right w:val="single" w:sz="8" w:space="4" w:color="auto"/>
          </w:divBdr>
        </w:div>
        <w:div w:id="1211454238">
          <w:marLeft w:val="0"/>
          <w:marRight w:val="0"/>
          <w:marTop w:val="0"/>
          <w:marBottom w:val="0"/>
          <w:divBdr>
            <w:top w:val="none" w:sz="0" w:space="0" w:color="auto"/>
            <w:left w:val="none" w:sz="0" w:space="0" w:color="auto"/>
            <w:bottom w:val="none" w:sz="0" w:space="0" w:color="auto"/>
            <w:right w:val="none" w:sz="0" w:space="0" w:color="auto"/>
          </w:divBdr>
          <w:divsChild>
            <w:div w:id="1155296420">
              <w:marLeft w:val="0"/>
              <w:marRight w:val="0"/>
              <w:marTop w:val="0"/>
              <w:marBottom w:val="0"/>
              <w:divBdr>
                <w:top w:val="none" w:sz="0" w:space="0" w:color="auto"/>
                <w:left w:val="none" w:sz="0" w:space="0" w:color="auto"/>
                <w:bottom w:val="none" w:sz="0" w:space="0" w:color="auto"/>
                <w:right w:val="none" w:sz="0" w:space="0" w:color="auto"/>
              </w:divBdr>
            </w:div>
            <w:div w:id="2092043852">
              <w:marLeft w:val="0"/>
              <w:marRight w:val="0"/>
              <w:marTop w:val="0"/>
              <w:marBottom w:val="0"/>
              <w:divBdr>
                <w:top w:val="none" w:sz="0" w:space="0" w:color="auto"/>
                <w:left w:val="none" w:sz="0" w:space="0" w:color="auto"/>
                <w:bottom w:val="none" w:sz="0" w:space="0" w:color="auto"/>
                <w:right w:val="none" w:sz="0" w:space="0" w:color="auto"/>
              </w:divBdr>
            </w:div>
            <w:div w:id="2091468007">
              <w:marLeft w:val="0"/>
              <w:marRight w:val="0"/>
              <w:marTop w:val="0"/>
              <w:marBottom w:val="0"/>
              <w:divBdr>
                <w:top w:val="none" w:sz="0" w:space="0" w:color="auto"/>
                <w:left w:val="none" w:sz="0" w:space="0" w:color="auto"/>
                <w:bottom w:val="none" w:sz="0" w:space="0" w:color="auto"/>
                <w:right w:val="none" w:sz="0" w:space="0" w:color="auto"/>
              </w:divBdr>
            </w:div>
            <w:div w:id="2007198718">
              <w:marLeft w:val="0"/>
              <w:marRight w:val="0"/>
              <w:marTop w:val="0"/>
              <w:marBottom w:val="0"/>
              <w:divBdr>
                <w:top w:val="none" w:sz="0" w:space="0" w:color="auto"/>
                <w:left w:val="none" w:sz="0" w:space="0" w:color="auto"/>
                <w:bottom w:val="none" w:sz="0" w:space="0" w:color="auto"/>
                <w:right w:val="none" w:sz="0" w:space="0" w:color="auto"/>
              </w:divBdr>
            </w:div>
            <w:div w:id="229391244">
              <w:marLeft w:val="0"/>
              <w:marRight w:val="0"/>
              <w:marTop w:val="0"/>
              <w:marBottom w:val="0"/>
              <w:divBdr>
                <w:top w:val="none" w:sz="0" w:space="0" w:color="auto"/>
                <w:left w:val="none" w:sz="0" w:space="0" w:color="auto"/>
                <w:bottom w:val="none" w:sz="0" w:space="0" w:color="auto"/>
                <w:right w:val="none" w:sz="0" w:space="0" w:color="auto"/>
              </w:divBdr>
            </w:div>
            <w:div w:id="371923951">
              <w:marLeft w:val="0"/>
              <w:marRight w:val="0"/>
              <w:marTop w:val="0"/>
              <w:marBottom w:val="0"/>
              <w:divBdr>
                <w:top w:val="none" w:sz="0" w:space="0" w:color="auto"/>
                <w:left w:val="none" w:sz="0" w:space="0" w:color="auto"/>
                <w:bottom w:val="none" w:sz="0" w:space="0" w:color="auto"/>
                <w:right w:val="none" w:sz="0" w:space="0" w:color="auto"/>
              </w:divBdr>
            </w:div>
            <w:div w:id="996691083">
              <w:marLeft w:val="0"/>
              <w:marRight w:val="0"/>
              <w:marTop w:val="0"/>
              <w:marBottom w:val="0"/>
              <w:divBdr>
                <w:top w:val="none" w:sz="0" w:space="0" w:color="auto"/>
                <w:left w:val="none" w:sz="0" w:space="0" w:color="auto"/>
                <w:bottom w:val="none" w:sz="0" w:space="0" w:color="auto"/>
                <w:right w:val="none" w:sz="0" w:space="0" w:color="auto"/>
              </w:divBdr>
            </w:div>
            <w:div w:id="348725938">
              <w:marLeft w:val="0"/>
              <w:marRight w:val="0"/>
              <w:marTop w:val="0"/>
              <w:marBottom w:val="0"/>
              <w:divBdr>
                <w:top w:val="none" w:sz="0" w:space="0" w:color="auto"/>
                <w:left w:val="none" w:sz="0" w:space="0" w:color="auto"/>
                <w:bottom w:val="none" w:sz="0" w:space="0" w:color="auto"/>
                <w:right w:val="none" w:sz="0" w:space="0" w:color="auto"/>
              </w:divBdr>
            </w:div>
            <w:div w:id="63714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7F423-9439-4188-A168-4B01DAA35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7415</Words>
  <Characters>42270</Characters>
  <Application>Microsoft Office Word</Application>
  <DocSecurity>0</DocSecurity>
  <Lines>352</Lines>
  <Paragraphs>99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DİLBER</dc:creator>
  <cp:keywords/>
  <dc:description/>
  <cp:lastModifiedBy>Dell</cp:lastModifiedBy>
  <cp:revision>2</cp:revision>
  <dcterms:created xsi:type="dcterms:W3CDTF">2018-07-20T08:31:00Z</dcterms:created>
  <dcterms:modified xsi:type="dcterms:W3CDTF">2018-07-20T08:31:00Z</dcterms:modified>
</cp:coreProperties>
</file>