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7A7" w:rsidRDefault="00042517" w:rsidP="00E967A7">
      <w:pPr>
        <w:keepNext w:val="0"/>
        <w:tabs>
          <w:tab w:val="center" w:pos="4962"/>
          <w:tab w:val="right" w:pos="9072"/>
        </w:tabs>
        <w:spacing w:before="0" w:after="0"/>
        <w:jc w:val="center"/>
        <w:rPr>
          <w:rFonts w:ascii="Candara" w:hAnsi="Candara"/>
          <w:b/>
          <w:sz w:val="24"/>
          <w:szCs w:val="24"/>
          <w:lang w:eastAsia="tr-TR"/>
        </w:rPr>
      </w:pPr>
      <w:r w:rsidRPr="00DD4435">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5826760</wp:posOffset>
                </wp:positionH>
                <wp:positionV relativeFrom="paragraph">
                  <wp:posOffset>61291</wp:posOffset>
                </wp:positionV>
                <wp:extent cx="1043940" cy="1259840"/>
                <wp:effectExtent l="0" t="0" r="22860" b="1651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259840"/>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58.8pt;margin-top:4.85pt;width:82.2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rsidR="00426020" w:rsidRPr="00DD4435">
        <w:rPr>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97155</wp:posOffset>
            </wp:positionH>
            <wp:positionV relativeFrom="paragraph">
              <wp:posOffset>-63500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35" w:rsidRPr="00DD4435">
        <w:rPr>
          <w:rFonts w:ascii="Times New Roman" w:hAnsi="Times New Roman"/>
          <w:b/>
          <w:noProof/>
          <w:sz w:val="24"/>
          <w:szCs w:val="24"/>
          <w:lang w:eastAsia="tr-TR"/>
        </w:rPr>
        <w:drawing>
          <wp:anchor distT="0" distB="0" distL="114300" distR="114300" simplePos="0" relativeHeight="251658752" behindDoc="0" locked="0" layoutInCell="1" allowOverlap="1">
            <wp:simplePos x="0" y="0"/>
            <wp:positionH relativeFrom="column">
              <wp:posOffset>97155</wp:posOffset>
            </wp:positionH>
            <wp:positionV relativeFrom="paragraph">
              <wp:posOffset>-60325</wp:posOffset>
            </wp:positionV>
            <wp:extent cx="619125" cy="647700"/>
            <wp:effectExtent l="19050" t="0" r="9525" b="0"/>
            <wp:wrapSquare wrapText="bothSides"/>
            <wp:docPr id="2" name="Resim 4" descr="C:\Documents and Settings\Kimya Sekreterlik\Belgelerim\Stars Web Module_dosyalar\ata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imya Sekreterlik\Belgelerim\Stars Web Module_dosyalar\atauni.gif"/>
                    <pic:cNvPicPr>
                      <a:picLocks noChangeAspect="1" noChangeArrowheads="1"/>
                    </pic:cNvPicPr>
                  </pic:nvPicPr>
                  <pic:blipFill>
                    <a:blip r:embed="rId7" r:link="rId8" cstate="print"/>
                    <a:srcRect/>
                    <a:stretch>
                      <a:fillRect/>
                    </a:stretch>
                  </pic:blipFill>
                  <pic:spPr bwMode="auto">
                    <a:xfrm>
                      <a:off x="0" y="0"/>
                      <a:ext cx="619125" cy="647700"/>
                    </a:xfrm>
                    <a:prstGeom prst="rect">
                      <a:avLst/>
                    </a:prstGeom>
                    <a:noFill/>
                  </pic:spPr>
                </pic:pic>
              </a:graphicData>
            </a:graphic>
          </wp:anchor>
        </w:drawing>
      </w:r>
      <w:r w:rsidR="00DD4435" w:rsidRPr="00DD4435">
        <w:rPr>
          <w:rFonts w:ascii="Candara" w:hAnsi="Candara"/>
          <w:b/>
          <w:sz w:val="24"/>
          <w:szCs w:val="24"/>
          <w:lang w:eastAsia="tr-TR"/>
        </w:rPr>
        <w:t>ERZURUM TEKNİK ÜNİVERSİTESİ</w:t>
      </w:r>
    </w:p>
    <w:p w:rsidR="003E08C1" w:rsidRPr="00DD4435" w:rsidRDefault="00357BFF" w:rsidP="00E967A7">
      <w:pPr>
        <w:keepNext w:val="0"/>
        <w:tabs>
          <w:tab w:val="center" w:pos="4962"/>
          <w:tab w:val="right" w:pos="9072"/>
        </w:tabs>
        <w:spacing w:before="0" w:after="0"/>
        <w:jc w:val="center"/>
        <w:rPr>
          <w:rFonts w:ascii="Candara" w:hAnsi="Candara"/>
          <w:b/>
          <w:sz w:val="24"/>
          <w:szCs w:val="24"/>
          <w:lang w:eastAsia="tr-TR"/>
        </w:rPr>
      </w:pPr>
      <w:r>
        <w:rPr>
          <w:rFonts w:ascii="Candara" w:hAnsi="Candara"/>
          <w:b/>
          <w:sz w:val="24"/>
          <w:szCs w:val="24"/>
          <w:lang w:eastAsia="tr-TR"/>
        </w:rPr>
        <w:t>FEN</w:t>
      </w:r>
      <w:r w:rsidR="00DD4435" w:rsidRPr="00DD4435">
        <w:rPr>
          <w:rFonts w:ascii="Candara" w:hAnsi="Candara"/>
          <w:b/>
          <w:sz w:val="24"/>
          <w:szCs w:val="24"/>
          <w:lang w:eastAsia="tr-TR"/>
        </w:rPr>
        <w:t xml:space="preserve"> FAKÜLTESİ</w:t>
      </w:r>
    </w:p>
    <w:p w:rsidR="003E08C1" w:rsidRPr="00DD4435" w:rsidRDefault="00267A74" w:rsidP="00E967A7">
      <w:pPr>
        <w:spacing w:before="0" w:after="0"/>
        <w:jc w:val="center"/>
        <w:rPr>
          <w:rFonts w:ascii="Candara" w:hAnsi="Candara"/>
          <w:b/>
          <w:sz w:val="24"/>
          <w:szCs w:val="24"/>
        </w:rPr>
      </w:pPr>
      <w:r>
        <w:rPr>
          <w:rFonts w:ascii="Candara" w:hAnsi="Candara"/>
          <w:b/>
          <w:sz w:val="24"/>
          <w:szCs w:val="24"/>
        </w:rPr>
        <w:t xml:space="preserve">ZORUNLU </w:t>
      </w:r>
      <w:r w:rsidR="003E08C1" w:rsidRPr="00DD4435">
        <w:rPr>
          <w:rFonts w:ascii="Candara" w:hAnsi="Candara"/>
          <w:b/>
          <w:sz w:val="24"/>
          <w:szCs w:val="24"/>
        </w:rPr>
        <w:t>STAJ FORMU</w:t>
      </w:r>
    </w:p>
    <w:p w:rsidR="003E08C1" w:rsidRPr="003E08C1" w:rsidRDefault="003E08C1" w:rsidP="00426020">
      <w:pPr>
        <w:keepNext w:val="0"/>
        <w:spacing w:before="0" w:after="0"/>
        <w:jc w:val="center"/>
        <w:rPr>
          <w:rFonts w:ascii="Candara" w:hAnsi="Candara"/>
          <w:b/>
          <w:bCs w:val="0"/>
          <w:sz w:val="10"/>
          <w:szCs w:val="10"/>
          <w:lang w:eastAsia="tr-TR"/>
        </w:rPr>
      </w:pPr>
    </w:p>
    <w:p w:rsidR="00E967A7" w:rsidRDefault="00E967A7" w:rsidP="00DD4435">
      <w:pPr>
        <w:keepNext w:val="0"/>
        <w:spacing w:before="0" w:after="0"/>
        <w:ind w:left="284" w:right="140"/>
        <w:jc w:val="center"/>
        <w:rPr>
          <w:rFonts w:ascii="Candara" w:hAnsi="Candara"/>
          <w:b/>
          <w:bCs w:val="0"/>
          <w:lang w:eastAsia="tr-TR"/>
        </w:rPr>
      </w:pPr>
    </w:p>
    <w:p w:rsidR="003E08C1" w:rsidRPr="00A1084A" w:rsidRDefault="00E967A7" w:rsidP="00E967A7">
      <w:pPr>
        <w:keepNext w:val="0"/>
        <w:spacing w:before="0" w:after="0"/>
        <w:ind w:left="284" w:right="140"/>
        <w:jc w:val="center"/>
        <w:rPr>
          <w:rFonts w:ascii="Candara" w:hAnsi="Candara"/>
          <w:b/>
          <w:bCs w:val="0"/>
          <w:lang w:eastAsia="tr-TR"/>
        </w:rPr>
      </w:pPr>
      <w:r>
        <w:rPr>
          <w:rFonts w:ascii="Candara" w:hAnsi="Candara"/>
          <w:b/>
          <w:bCs w:val="0"/>
          <w:lang w:eastAsia="tr-TR"/>
        </w:rPr>
        <w:t xml:space="preserve">              </w:t>
      </w:r>
      <w:r w:rsidR="00C06E35" w:rsidRPr="00A1084A">
        <w:rPr>
          <w:rFonts w:ascii="Candara" w:hAnsi="Candara"/>
          <w:b/>
          <w:bCs w:val="0"/>
          <w:lang w:eastAsia="tr-TR"/>
        </w:rPr>
        <w:t>İLGİLİ MAKAMA</w:t>
      </w:r>
    </w:p>
    <w:p w:rsidR="00DD4435" w:rsidRDefault="003E08C1" w:rsidP="003E08C1">
      <w:pPr>
        <w:keepNext w:val="0"/>
        <w:spacing w:before="0" w:after="0"/>
        <w:ind w:left="284" w:right="140" w:firstLine="708"/>
        <w:rPr>
          <w:rFonts w:ascii="Candara" w:hAnsi="Candara"/>
          <w:bCs w:val="0"/>
          <w:sz w:val="20"/>
          <w:szCs w:val="20"/>
          <w:lang w:eastAsia="tr-TR"/>
        </w:rPr>
      </w:pPr>
      <w:r>
        <w:rPr>
          <w:rFonts w:ascii="Candara" w:hAnsi="Candara"/>
          <w:bCs w:val="0"/>
          <w:sz w:val="20"/>
          <w:szCs w:val="20"/>
          <w:lang w:eastAsia="tr-TR"/>
        </w:rPr>
        <w:tab/>
      </w:r>
    </w:p>
    <w:p w:rsidR="00042517" w:rsidRDefault="00042517" w:rsidP="003E08C1">
      <w:pPr>
        <w:keepNext w:val="0"/>
        <w:spacing w:before="0" w:after="0"/>
        <w:ind w:left="284" w:right="140" w:firstLine="708"/>
        <w:rPr>
          <w:rFonts w:ascii="Candara" w:hAnsi="Candara"/>
          <w:bCs w:val="0"/>
          <w:sz w:val="20"/>
          <w:szCs w:val="20"/>
          <w:lang w:eastAsia="tr-TR"/>
        </w:rPr>
      </w:pPr>
    </w:p>
    <w:p w:rsidR="00042517" w:rsidRDefault="00042517" w:rsidP="003E08C1">
      <w:pPr>
        <w:keepNext w:val="0"/>
        <w:spacing w:before="0" w:after="0"/>
        <w:ind w:left="284" w:right="140" w:firstLine="708"/>
        <w:rPr>
          <w:rFonts w:ascii="Candara" w:hAnsi="Candara"/>
          <w:bCs w:val="0"/>
          <w:sz w:val="20"/>
          <w:szCs w:val="20"/>
          <w:lang w:eastAsia="tr-TR"/>
        </w:rPr>
      </w:pPr>
    </w:p>
    <w:p w:rsidR="00042517" w:rsidRDefault="00042517" w:rsidP="003E08C1">
      <w:pPr>
        <w:keepNext w:val="0"/>
        <w:spacing w:before="0" w:after="0"/>
        <w:ind w:left="284" w:right="140" w:firstLine="708"/>
        <w:rPr>
          <w:rFonts w:ascii="Candara" w:hAnsi="Candara"/>
          <w:bCs w:val="0"/>
          <w:sz w:val="20"/>
          <w:szCs w:val="20"/>
          <w:lang w:eastAsia="tr-TR"/>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042517" w:rsidTr="00042517">
        <w:tc>
          <w:tcPr>
            <w:tcW w:w="10592" w:type="dxa"/>
          </w:tcPr>
          <w:p w:rsidR="00042517" w:rsidRDefault="00042517" w:rsidP="00042517">
            <w:pPr>
              <w:keepNext w:val="0"/>
              <w:spacing w:before="0" w:after="0"/>
              <w:ind w:right="140"/>
              <w:rPr>
                <w:rFonts w:ascii="Candara" w:hAnsi="Candara"/>
                <w:bCs w:val="0"/>
                <w:sz w:val="20"/>
                <w:szCs w:val="20"/>
                <w:lang w:eastAsia="tr-TR"/>
              </w:rPr>
            </w:pPr>
            <w:r w:rsidRPr="00042517">
              <w:rPr>
                <w:rFonts w:ascii="Candara" w:hAnsi="Candara"/>
                <w:bCs w:val="0"/>
                <w:sz w:val="18"/>
                <w:szCs w:val="20"/>
                <w:lang w:eastAsia="tr-TR"/>
              </w:rPr>
              <w:t xml:space="preserve">Aşağıda kimlik bilgileri yazılı öğrencimiz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yapacaktır. Öğrencimizin kurumunuzda/işletmenizde yapacağı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talebinin değerlendirilerek uygun bulunup bulunmadığının bildirilmesini arz/rica eder, göstereceğiniz ilgiye teşekkür ederim.</w:t>
            </w:r>
          </w:p>
        </w:tc>
      </w:tr>
    </w:tbl>
    <w:p w:rsidR="003E08C1" w:rsidRPr="00267A74" w:rsidRDefault="003E08C1" w:rsidP="00267A74">
      <w:pPr>
        <w:keepNext w:val="0"/>
        <w:spacing w:before="0" w:after="0"/>
        <w:ind w:left="284" w:right="140" w:firstLine="708"/>
        <w:rPr>
          <w:rFonts w:ascii="Candara" w:hAnsi="Candara"/>
          <w:bCs w:val="0"/>
          <w:sz w:val="20"/>
          <w:szCs w:val="20"/>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p>
    <w:p w:rsidR="003E08C1" w:rsidRPr="00E17DEA" w:rsidRDefault="003E08C1" w:rsidP="003E08C1">
      <w:pPr>
        <w:keepNext w:val="0"/>
        <w:spacing w:before="0" w:after="0"/>
        <w:jc w:val="left"/>
        <w:rPr>
          <w:rFonts w:ascii="Times New Roman" w:hAnsi="Times New Roman"/>
          <w:b/>
          <w:bCs w:val="0"/>
          <w:sz w:val="24"/>
          <w:szCs w:val="24"/>
          <w:lang w:eastAsia="tr-TR"/>
        </w:rPr>
      </w:pP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sidR="00332AD8">
        <w:rPr>
          <w:rFonts w:ascii="Candara" w:hAnsi="Candara"/>
          <w:bCs w:val="0"/>
          <w:sz w:val="20"/>
          <w:szCs w:val="20"/>
          <w:lang w:eastAsia="tr-TR"/>
        </w:rPr>
        <w:t xml:space="preserve">  </w:t>
      </w:r>
      <w:r w:rsidR="004E63F8">
        <w:rPr>
          <w:rFonts w:ascii="Candara" w:hAnsi="Candara"/>
          <w:bCs w:val="0"/>
          <w:sz w:val="20"/>
          <w:szCs w:val="20"/>
          <w:lang w:eastAsia="tr-TR"/>
        </w:rPr>
        <w:t xml:space="preserve">                 </w:t>
      </w:r>
      <w:r w:rsidR="00332AD8">
        <w:rPr>
          <w:rFonts w:ascii="Candara" w:hAnsi="Candara"/>
          <w:bCs w:val="0"/>
          <w:sz w:val="20"/>
          <w:szCs w:val="20"/>
          <w:lang w:eastAsia="tr-TR"/>
        </w:rPr>
        <w:t xml:space="preserve"> </w:t>
      </w:r>
      <w:r w:rsidR="00332AD8">
        <w:rPr>
          <w:rFonts w:ascii="Times New Roman" w:hAnsi="Times New Roman"/>
          <w:b/>
          <w:bCs w:val="0"/>
          <w:sz w:val="24"/>
          <w:szCs w:val="24"/>
          <w:lang w:eastAsia="tr-TR"/>
        </w:rPr>
        <w:t>D</w:t>
      </w:r>
      <w:r w:rsidR="004E63F8">
        <w:rPr>
          <w:rFonts w:ascii="Times New Roman" w:hAnsi="Times New Roman"/>
          <w:b/>
          <w:bCs w:val="0"/>
          <w:sz w:val="24"/>
          <w:szCs w:val="24"/>
          <w:lang w:eastAsia="tr-TR"/>
        </w:rPr>
        <w:t>oç. Dr. Sibel TURANLI</w:t>
      </w:r>
    </w:p>
    <w:p w:rsidR="003E08C1" w:rsidRPr="003E08C1" w:rsidRDefault="00332AD8" w:rsidP="003E08C1">
      <w:pPr>
        <w:keepNext w:val="0"/>
        <w:spacing w:before="0" w:after="0"/>
        <w:ind w:left="7080"/>
        <w:jc w:val="left"/>
        <w:rPr>
          <w:rFonts w:ascii="Candara" w:hAnsi="Candara"/>
          <w:b/>
          <w:bCs w:val="0"/>
          <w:sz w:val="24"/>
          <w:szCs w:val="24"/>
          <w:lang w:eastAsia="tr-TR"/>
        </w:rPr>
      </w:pPr>
      <w:r>
        <w:rPr>
          <w:rFonts w:ascii="Candara" w:hAnsi="Candara"/>
          <w:b/>
          <w:bCs w:val="0"/>
          <w:sz w:val="24"/>
          <w:szCs w:val="24"/>
          <w:lang w:eastAsia="tr-TR"/>
        </w:rPr>
        <w:t xml:space="preserve">         </w:t>
      </w:r>
      <w:r w:rsidR="00734DA3">
        <w:rPr>
          <w:rFonts w:ascii="Candara" w:hAnsi="Candara"/>
          <w:b/>
          <w:bCs w:val="0"/>
          <w:sz w:val="24"/>
          <w:szCs w:val="24"/>
          <w:lang w:eastAsia="tr-TR"/>
        </w:rPr>
        <w:t xml:space="preserve"> </w:t>
      </w:r>
      <w:r w:rsidR="003E08C1" w:rsidRPr="003E08C1">
        <w:rPr>
          <w:rFonts w:ascii="Candara" w:hAnsi="Candara"/>
          <w:b/>
          <w:bCs w:val="0"/>
          <w:sz w:val="24"/>
          <w:szCs w:val="24"/>
          <w:lang w:eastAsia="tr-TR"/>
        </w:rPr>
        <w:t xml:space="preserve">Dekan Yardımcısı </w:t>
      </w: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41"/>
        <w:gridCol w:w="116"/>
        <w:gridCol w:w="21"/>
        <w:gridCol w:w="1412"/>
        <w:gridCol w:w="551"/>
        <w:gridCol w:w="1037"/>
        <w:gridCol w:w="283"/>
        <w:gridCol w:w="240"/>
        <w:gridCol w:w="345"/>
        <w:gridCol w:w="840"/>
        <w:gridCol w:w="105"/>
        <w:gridCol w:w="2085"/>
        <w:gridCol w:w="646"/>
      </w:tblGrid>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ÖĞRENCİNİN KİMLİK BİLGİLERİ</w:t>
            </w:r>
            <w:r w:rsidRPr="00F075EB">
              <w:rPr>
                <w:rFonts w:ascii="Candara" w:hAnsi="Candara" w:cs="Tahoma"/>
                <w:bCs w:val="0"/>
                <w:sz w:val="20"/>
                <w:szCs w:val="20"/>
              </w:rPr>
              <w:t xml:space="preserve">  </w:t>
            </w:r>
            <w:r w:rsidRPr="00F075EB">
              <w:rPr>
                <w:rFonts w:ascii="Candara" w:hAnsi="Candara" w:cs="Tahoma"/>
                <w:bCs w:val="0"/>
                <w:sz w:val="16"/>
                <w:szCs w:val="16"/>
              </w:rPr>
              <w:t xml:space="preserve">(Tüm alanları </w:t>
            </w:r>
            <w:r w:rsidRPr="00F075EB">
              <w:rPr>
                <w:rFonts w:ascii="Candara" w:hAnsi="Candara" w:cs="Tahoma"/>
                <w:b/>
                <w:bCs w:val="0"/>
                <w:sz w:val="16"/>
                <w:szCs w:val="16"/>
              </w:rPr>
              <w:t>eksiksiz</w:t>
            </w:r>
            <w:r w:rsidRPr="00F075EB">
              <w:rPr>
                <w:rFonts w:ascii="Candara" w:hAnsi="Candara" w:cs="Tahoma"/>
                <w:bCs w:val="0"/>
                <w:sz w:val="16"/>
                <w:szCs w:val="16"/>
              </w:rPr>
              <w:t xml:space="preserve"> doldurunuz)</w:t>
            </w:r>
          </w:p>
        </w:tc>
      </w:tr>
      <w:tr w:rsidR="003E08C1" w:rsidRPr="00031244" w:rsidTr="00EE03A8">
        <w:trPr>
          <w:trHeight w:hRule="exact" w:val="255"/>
          <w:jc w:val="right"/>
        </w:trPr>
        <w:tc>
          <w:tcPr>
            <w:tcW w:w="1596" w:type="dxa"/>
            <w:tcBorders>
              <w:top w:val="double" w:sz="4" w:space="0" w:color="auto"/>
              <w:left w:val="double" w:sz="4" w:space="0" w:color="auto"/>
            </w:tcBorders>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61" w:type="dxa"/>
            <w:gridSpan w:val="6"/>
            <w:tcBorders>
              <w:top w:val="double" w:sz="4" w:space="0" w:color="auto"/>
              <w:left w:val="single" w:sz="4" w:space="0" w:color="auto"/>
              <w:right w:val="double" w:sz="4" w:space="0" w:color="auto"/>
            </w:tcBorders>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val="restart"/>
            <w:tcBorders>
              <w:left w:val="double" w:sz="4" w:space="0" w:color="auto"/>
              <w:right w:val="single" w:sz="4" w:space="0" w:color="auto"/>
            </w:tcBorders>
            <w:vAlign w:val="center"/>
          </w:tcPr>
          <w:p w:rsidR="003E08C1" w:rsidRPr="006E6D7E" w:rsidRDefault="006E6D7E" w:rsidP="00EE03A8">
            <w:pPr>
              <w:spacing w:before="0" w:after="0"/>
              <w:jc w:val="left"/>
              <w:rPr>
                <w:rFonts w:ascii="Candara" w:hAnsi="Candara" w:cs="Tahoma"/>
                <w:b/>
                <w:bCs w:val="0"/>
                <w:sz w:val="18"/>
                <w:szCs w:val="18"/>
              </w:rPr>
            </w:pPr>
            <w:proofErr w:type="spellStart"/>
            <w:r>
              <w:rPr>
                <w:rFonts w:ascii="Candara" w:hAnsi="Candara" w:cs="Tahoma"/>
                <w:b/>
                <w:bCs w:val="0"/>
                <w:sz w:val="18"/>
                <w:szCs w:val="18"/>
              </w:rPr>
              <w:t>İkâ</w:t>
            </w:r>
            <w:r w:rsidR="00DA57DE">
              <w:rPr>
                <w:rFonts w:ascii="Candara" w:hAnsi="Candara" w:cs="Tahoma"/>
                <w:b/>
                <w:bCs w:val="0"/>
                <w:sz w:val="18"/>
                <w:szCs w:val="18"/>
              </w:rPr>
              <w:t>metgah</w:t>
            </w:r>
            <w:proofErr w:type="spellEnd"/>
            <w:r w:rsidR="00DA57DE">
              <w:rPr>
                <w:rFonts w:ascii="Candara" w:hAnsi="Candara" w:cs="Tahoma"/>
                <w:b/>
                <w:bCs w:val="0"/>
                <w:sz w:val="18"/>
                <w:szCs w:val="18"/>
              </w:rPr>
              <w:t xml:space="preserve"> </w:t>
            </w:r>
            <w:r w:rsidR="003E08C1" w:rsidRPr="006E6D7E">
              <w:rPr>
                <w:rFonts w:ascii="Candara" w:hAnsi="Candara" w:cs="Tahoma"/>
                <w:b/>
                <w:bCs w:val="0"/>
                <w:sz w:val="18"/>
                <w:szCs w:val="18"/>
              </w:rPr>
              <w:t>Adresi</w:t>
            </w:r>
          </w:p>
        </w:tc>
        <w:tc>
          <w:tcPr>
            <w:tcW w:w="4261" w:type="dxa"/>
            <w:gridSpan w:val="6"/>
            <w:vMerge w:val="restart"/>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tcBorders>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261" w:type="dxa"/>
            <w:gridSpan w:val="6"/>
            <w:vMerge/>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STAJ YAPILACAK YERİN</w:t>
            </w:r>
            <w:r w:rsidRPr="00F075EB">
              <w:rPr>
                <w:rFonts w:ascii="Candara" w:hAnsi="Candara" w:cs="Tahoma"/>
                <w:b/>
                <w:bCs w:val="0"/>
                <w:sz w:val="20"/>
                <w:szCs w:val="20"/>
              </w:rPr>
              <w:t xml:space="preserve">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61" w:type="dxa"/>
            <w:gridSpan w:val="6"/>
            <w:tcBorders>
              <w:top w:val="double" w:sz="4" w:space="0" w:color="auto"/>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val="restart"/>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090" w:type="dxa"/>
            <w:gridSpan w:val="4"/>
            <w:vMerge w:val="restart"/>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bottom w:val="sing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3090" w:type="dxa"/>
            <w:gridSpan w:val="4"/>
            <w:vMerge/>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single" w:sz="4" w:space="0" w:color="auto"/>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61" w:type="dxa"/>
            <w:gridSpan w:val="6"/>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 xml:space="preserve">İŞVERENİN /YETKİLİNİN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val="restart"/>
            <w:tcBorders>
              <w:top w:val="double" w:sz="4" w:space="0" w:color="auto"/>
              <w:left w:val="double" w:sz="4" w:space="0" w:color="auto"/>
              <w:right w:val="double" w:sz="4" w:space="0" w:color="auto"/>
            </w:tcBorders>
            <w:vAlign w:val="center"/>
          </w:tcPr>
          <w:p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rsidR="003E08C1" w:rsidRPr="00F075EB" w:rsidRDefault="003E08C1" w:rsidP="00EE03A8">
            <w:pPr>
              <w:spacing w:before="20" w:after="0"/>
              <w:jc w:val="center"/>
              <w:rPr>
                <w:rFonts w:ascii="Candara" w:hAnsi="Candara" w:cs="Tahoma"/>
                <w:bCs w:val="0"/>
                <w:sz w:val="18"/>
                <w:szCs w:val="18"/>
              </w:rPr>
            </w:pPr>
          </w:p>
          <w:p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STAJIN</w:t>
            </w:r>
          </w:p>
        </w:tc>
      </w:tr>
      <w:tr w:rsidR="003E08C1" w:rsidRPr="00031244" w:rsidTr="00EE03A8">
        <w:trPr>
          <w:trHeight w:hRule="exact" w:val="284"/>
          <w:jc w:val="right"/>
        </w:trPr>
        <w:tc>
          <w:tcPr>
            <w:tcW w:w="1596" w:type="dxa"/>
            <w:tcBorders>
              <w:top w:val="double" w:sz="4" w:space="0" w:color="auto"/>
              <w:left w:val="double" w:sz="4" w:space="0" w:color="auto"/>
              <w:bottom w:val="double" w:sz="4" w:space="0" w:color="auto"/>
            </w:tcBorders>
            <w:vAlign w:val="center"/>
          </w:tcPr>
          <w:p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78" w:type="dxa"/>
            <w:gridSpan w:val="3"/>
            <w:tcBorders>
              <w:top w:val="doub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412" w:type="dxa"/>
            <w:tcBorders>
              <w:top w:val="doub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871" w:type="dxa"/>
            <w:gridSpan w:val="3"/>
            <w:tcBorders>
              <w:top w:val="double" w:sz="4" w:space="0" w:color="auto"/>
              <w:left w:val="sing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530" w:type="dxa"/>
            <w:gridSpan w:val="4"/>
            <w:tcBorders>
              <w:top w:val="double" w:sz="4" w:space="0" w:color="auto"/>
              <w:left w:val="sing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31" w:type="dxa"/>
            <w:gridSpan w:val="2"/>
            <w:tcBorders>
              <w:top w:val="double" w:sz="4" w:space="0" w:color="auto"/>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D41060">
        <w:trPr>
          <w:trHeight w:hRule="exact" w:val="284"/>
          <w:jc w:val="right"/>
        </w:trPr>
        <w:tc>
          <w:tcPr>
            <w:tcW w:w="10818"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NÜFUS KAYIT </w:t>
            </w:r>
            <w:r w:rsidRPr="00F075EB">
              <w:rPr>
                <w:rFonts w:ascii="Candara" w:hAnsi="Candara" w:cs="Tahoma"/>
                <w:b/>
                <w:bCs w:val="0"/>
                <w:sz w:val="16"/>
                <w:szCs w:val="16"/>
              </w:rPr>
              <w:t>ve</w:t>
            </w:r>
            <w:r w:rsidRPr="00F075EB">
              <w:rPr>
                <w:rFonts w:ascii="Candara" w:hAnsi="Candara" w:cs="Tahoma"/>
                <w:b/>
                <w:bCs w:val="0"/>
                <w:sz w:val="20"/>
                <w:szCs w:val="20"/>
              </w:rPr>
              <w:t xml:space="preserve"> SİGORTA BİLGİLERİ</w:t>
            </w:r>
          </w:p>
        </w:tc>
      </w:tr>
      <w:tr w:rsidR="00476603" w:rsidRPr="00031244" w:rsidTr="00EE03A8">
        <w:trPr>
          <w:trHeight w:hRule="exact" w:val="255"/>
          <w:jc w:val="right"/>
        </w:trPr>
        <w:tc>
          <w:tcPr>
            <w:tcW w:w="1596" w:type="dxa"/>
            <w:tcBorders>
              <w:top w:val="double" w:sz="4" w:space="0" w:color="auto"/>
              <w:left w:val="double" w:sz="4" w:space="0" w:color="auto"/>
            </w:tcBorders>
            <w:vAlign w:val="center"/>
          </w:tcPr>
          <w:p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57" w:type="dxa"/>
            <w:gridSpan w:val="2"/>
            <w:tcBorders>
              <w:top w:val="doub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top w:val="doub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0" w:type="dxa"/>
            <w:gridSpan w:val="3"/>
            <w:tcBorders>
              <w:top w:val="doub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val="restart"/>
            <w:tcBorders>
              <w:top w:val="double" w:sz="4" w:space="0" w:color="auto"/>
              <w:right w:val="double" w:sz="4" w:space="0" w:color="auto"/>
            </w:tcBorders>
            <w:vAlign w:val="center"/>
          </w:tcPr>
          <w:p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Pr="006E6D7E" w:rsidRDefault="00476603" w:rsidP="00417F2C">
            <w:pPr>
              <w:spacing w:after="0"/>
              <w:jc w:val="center"/>
              <w:rPr>
                <w:rFonts w:ascii="Candara" w:hAnsi="Candara" w:cs="Tahoma"/>
                <w:b/>
                <w:bCs w:val="0"/>
                <w:sz w:val="24"/>
                <w:szCs w:val="24"/>
              </w:rPr>
            </w:pPr>
          </w:p>
        </w:tc>
      </w:tr>
      <w:tr w:rsidR="001210CA" w:rsidRPr="00031244" w:rsidTr="00B34EE7">
        <w:trPr>
          <w:trHeight w:hRule="exact" w:val="105"/>
          <w:jc w:val="right"/>
        </w:trPr>
        <w:tc>
          <w:tcPr>
            <w:tcW w:w="1596" w:type="dxa"/>
            <w:vMerge w:val="restart"/>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57" w:type="dxa"/>
            <w:gridSpan w:val="2"/>
            <w:vMerge w:val="restart"/>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val="restart"/>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0" w:type="dxa"/>
            <w:gridSpan w:val="3"/>
            <w:vMerge w:val="restart"/>
            <w:tcBorders>
              <w:top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tcBorders>
              <w:bottom w:val="single" w:sz="4" w:space="0" w:color="auto"/>
              <w:right w:val="double" w:sz="4" w:space="0" w:color="auto"/>
            </w:tcBorders>
            <w:vAlign w:val="center"/>
          </w:tcPr>
          <w:p w:rsidR="001210CA" w:rsidRPr="00F075EB" w:rsidRDefault="001210CA" w:rsidP="00417F2C">
            <w:pPr>
              <w:spacing w:after="0"/>
              <w:jc w:val="center"/>
              <w:rPr>
                <w:rFonts w:ascii="Candara" w:hAnsi="Candara" w:cs="Tahoma"/>
                <w:bCs w:val="0"/>
                <w:sz w:val="16"/>
                <w:szCs w:val="16"/>
              </w:rPr>
            </w:pPr>
          </w:p>
        </w:tc>
      </w:tr>
      <w:tr w:rsidR="001210CA" w:rsidRPr="00031244" w:rsidTr="00B34EE7">
        <w:trPr>
          <w:trHeight w:hRule="exact" w:val="150"/>
          <w:jc w:val="right"/>
        </w:trPr>
        <w:tc>
          <w:tcPr>
            <w:tcW w:w="1596" w:type="dxa"/>
            <w:vMerge/>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657" w:type="dxa"/>
            <w:gridSpan w:val="2"/>
            <w:vMerge/>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560" w:type="dxa"/>
            <w:gridSpan w:val="3"/>
            <w:vMerge/>
            <w:tcBorders>
              <w:bottom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val="restart"/>
            <w:tcBorders>
              <w:top w:val="single" w:sz="4" w:space="0" w:color="auto"/>
              <w:right w:val="double" w:sz="4" w:space="0" w:color="auto"/>
            </w:tcBorders>
            <w:vAlign w:val="center"/>
          </w:tcPr>
          <w:p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tcBorders>
              <w:bottom w:val="nil"/>
              <w:right w:val="double" w:sz="4" w:space="0" w:color="auto"/>
            </w:tcBorders>
            <w:vAlign w:val="center"/>
          </w:tcPr>
          <w:p w:rsidR="00476603" w:rsidRPr="00F075EB" w:rsidRDefault="00476603" w:rsidP="00417F2C">
            <w:pPr>
              <w:spacing w:after="0"/>
              <w:jc w:val="center"/>
              <w:rPr>
                <w:rFonts w:ascii="Candara" w:hAnsi="Candara" w:cs="Tahoma"/>
                <w:bCs w:val="0"/>
                <w:sz w:val="16"/>
                <w:szCs w:val="16"/>
              </w:rPr>
            </w:pPr>
          </w:p>
        </w:tc>
      </w:tr>
      <w:tr w:rsidR="00632699" w:rsidRPr="00031244" w:rsidTr="00AE3951">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val="restart"/>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6" w:type="dxa"/>
            <w:vMerge w:val="restart"/>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05C5F">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top w:val="single" w:sz="4" w:space="0" w:color="auto"/>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6" w:type="dxa"/>
            <w:vMerge/>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32699">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bottom w:val="nil"/>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6" w:type="dxa"/>
            <w:vMerge/>
            <w:tcBorders>
              <w:left w:val="single" w:sz="12" w:space="0" w:color="auto"/>
              <w:bottom w:val="nil"/>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BE1050" w:rsidRPr="00031244" w:rsidTr="00632699">
        <w:trPr>
          <w:trHeight w:hRule="exact" w:val="255"/>
          <w:jc w:val="right"/>
        </w:trPr>
        <w:tc>
          <w:tcPr>
            <w:tcW w:w="1596" w:type="dxa"/>
            <w:tcBorders>
              <w:left w:val="doub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57" w:type="dxa"/>
            <w:gridSpan w:val="2"/>
            <w:tcBorders>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0" w:type="dxa"/>
            <w:gridSpan w:val="3"/>
            <w:tcBorders>
              <w:top w:val="single" w:sz="4" w:space="0" w:color="auto"/>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proofErr w:type="spellStart"/>
            <w:r w:rsidRPr="006E6D7E">
              <w:rPr>
                <w:rFonts w:ascii="Candara" w:hAnsi="Candara"/>
                <w:b/>
                <w:bCs w:val="0"/>
                <w:sz w:val="18"/>
                <w:szCs w:val="18"/>
                <w:lang w:eastAsia="tr-TR"/>
              </w:rPr>
              <w:t>N.Cüzdan</w:t>
            </w:r>
            <w:proofErr w:type="spellEnd"/>
            <w:r w:rsidRPr="006E6D7E">
              <w:rPr>
                <w:rFonts w:ascii="Candara" w:hAnsi="Candara"/>
                <w:b/>
                <w:bCs w:val="0"/>
                <w:sz w:val="18"/>
                <w:szCs w:val="18"/>
                <w:lang w:eastAsia="tr-TR"/>
              </w:rPr>
              <w:t xml:space="preserve"> Seri No</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Nedeni</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SSK No</w:t>
            </w:r>
          </w:p>
        </w:tc>
        <w:tc>
          <w:tcPr>
            <w:tcW w:w="1657" w:type="dxa"/>
            <w:gridSpan w:val="2"/>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984" w:type="dxa"/>
            <w:gridSpan w:val="3"/>
            <w:tcBorders>
              <w:top w:val="single" w:sz="4" w:space="0" w:color="auto"/>
              <w:bottom w:val="double" w:sz="4" w:space="0" w:color="auto"/>
              <w:right w:val="sing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Tarihi</w:t>
            </w:r>
          </w:p>
        </w:tc>
        <w:tc>
          <w:tcPr>
            <w:tcW w:w="1560" w:type="dxa"/>
            <w:gridSpan w:val="3"/>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021" w:type="dxa"/>
            <w:gridSpan w:val="5"/>
            <w:tcBorders>
              <w:top w:val="nil"/>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3137"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STAJ KOMİSYON BŞK. ONAYI</w:t>
            </w:r>
          </w:p>
        </w:tc>
        <w:tc>
          <w:tcPr>
            <w:tcW w:w="3137"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E17DEA" w:rsidP="00EE03A8">
            <w:pPr>
              <w:spacing w:before="0" w:after="0"/>
              <w:jc w:val="center"/>
              <w:rPr>
                <w:rFonts w:ascii="Candara" w:hAnsi="Candara" w:cs="Tahoma"/>
                <w:bCs w:val="0"/>
                <w:sz w:val="18"/>
                <w:szCs w:val="18"/>
              </w:rPr>
            </w:pPr>
            <w:r>
              <w:rPr>
                <w:rFonts w:ascii="Candara" w:hAnsi="Candara"/>
                <w:b/>
                <w:bCs w:val="0"/>
                <w:sz w:val="18"/>
                <w:szCs w:val="18"/>
                <w:lang w:eastAsia="tr-TR"/>
              </w:rPr>
              <w:t>FAKÜLTE</w:t>
            </w:r>
            <w:r w:rsidR="003E08C1" w:rsidRPr="00F075EB">
              <w:rPr>
                <w:rFonts w:ascii="Candara" w:hAnsi="Candara"/>
                <w:b/>
                <w:bCs w:val="0"/>
                <w:sz w:val="18"/>
                <w:szCs w:val="18"/>
                <w:lang w:eastAsia="tr-TR"/>
              </w:rPr>
              <w:t xml:space="preserve"> ONAYI</w:t>
            </w:r>
          </w:p>
        </w:tc>
        <w:tc>
          <w:tcPr>
            <w:tcW w:w="4544"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S.K.S. DAİRE BAŞKANI ONAYI</w:t>
            </w:r>
          </w:p>
        </w:tc>
      </w:tr>
      <w:tr w:rsidR="00BA44E2" w:rsidRPr="00031244" w:rsidTr="00BA44E2">
        <w:trPr>
          <w:trHeight w:hRule="exact" w:val="963"/>
          <w:jc w:val="right"/>
        </w:trPr>
        <w:tc>
          <w:tcPr>
            <w:tcW w:w="3137" w:type="dxa"/>
            <w:gridSpan w:val="2"/>
            <w:tcBorders>
              <w:top w:val="double" w:sz="4" w:space="0" w:color="auto"/>
              <w:left w:val="double" w:sz="4" w:space="0" w:color="auto"/>
              <w:bottom w:val="single" w:sz="4" w:space="0" w:color="FFFFFF"/>
              <w:right w:val="double" w:sz="4" w:space="0" w:color="auto"/>
            </w:tcBorders>
          </w:tcPr>
          <w:p w:rsidR="00332AD8" w:rsidRDefault="00332AD8" w:rsidP="00BA44E2">
            <w:pPr>
              <w:spacing w:before="0" w:after="0"/>
              <w:jc w:val="center"/>
              <w:rPr>
                <w:rFonts w:ascii="Candara" w:hAnsi="Candara" w:cs="Tahoma"/>
                <w:b/>
                <w:bCs w:val="0"/>
                <w:sz w:val="18"/>
                <w:szCs w:val="18"/>
              </w:rPr>
            </w:pPr>
            <w:bookmarkStart w:id="0" w:name="_GoBack" w:colFirst="2" w:colLast="2"/>
          </w:p>
          <w:p w:rsidR="00BA44E2" w:rsidRPr="00BA44E2" w:rsidRDefault="00332AD8" w:rsidP="00BA44E2">
            <w:pPr>
              <w:spacing w:before="0" w:after="0"/>
              <w:jc w:val="center"/>
              <w:rPr>
                <w:rFonts w:ascii="Candara" w:hAnsi="Candara" w:cs="Tahoma"/>
                <w:b/>
                <w:bCs w:val="0"/>
                <w:sz w:val="18"/>
                <w:szCs w:val="18"/>
              </w:rPr>
            </w:pPr>
            <w:r>
              <w:rPr>
                <w:rFonts w:ascii="Candara" w:hAnsi="Candara" w:cs="Tahoma"/>
                <w:b/>
                <w:bCs w:val="0"/>
                <w:sz w:val="18"/>
                <w:szCs w:val="18"/>
              </w:rPr>
              <w:t xml:space="preserve">Dr. </w:t>
            </w:r>
            <w:proofErr w:type="spellStart"/>
            <w:r>
              <w:rPr>
                <w:rFonts w:ascii="Candara" w:hAnsi="Candara" w:cs="Tahoma"/>
                <w:b/>
                <w:bCs w:val="0"/>
                <w:sz w:val="18"/>
                <w:szCs w:val="18"/>
              </w:rPr>
              <w:t>Öğr</w:t>
            </w:r>
            <w:proofErr w:type="spellEnd"/>
            <w:r>
              <w:rPr>
                <w:rFonts w:ascii="Candara" w:hAnsi="Candara" w:cs="Tahoma"/>
                <w:b/>
                <w:bCs w:val="0"/>
                <w:sz w:val="18"/>
                <w:szCs w:val="18"/>
              </w:rPr>
              <w:t>. Üyesi Gözde Büşra EROĞLU</w:t>
            </w:r>
          </w:p>
          <w:p w:rsidR="00BA44E2" w:rsidRPr="00BA44E2" w:rsidRDefault="00332AD8" w:rsidP="00BA44E2">
            <w:pPr>
              <w:spacing w:before="0" w:after="0"/>
              <w:jc w:val="center"/>
              <w:rPr>
                <w:rFonts w:ascii="Candara" w:hAnsi="Candara" w:cs="Tahoma"/>
                <w:b/>
                <w:bCs w:val="0"/>
                <w:sz w:val="18"/>
                <w:szCs w:val="18"/>
              </w:rPr>
            </w:pPr>
            <w:proofErr w:type="gramStart"/>
            <w:r>
              <w:rPr>
                <w:rFonts w:ascii="Candara" w:hAnsi="Candara" w:cs="Tahoma"/>
                <w:b/>
                <w:bCs w:val="0"/>
                <w:sz w:val="18"/>
                <w:szCs w:val="18"/>
              </w:rPr>
              <w:t>…..</w:t>
            </w:r>
            <w:proofErr w:type="gramEnd"/>
            <w:r>
              <w:rPr>
                <w:rFonts w:ascii="Candara" w:hAnsi="Candara" w:cs="Tahoma"/>
                <w:b/>
                <w:bCs w:val="0"/>
                <w:sz w:val="18"/>
                <w:szCs w:val="18"/>
              </w:rPr>
              <w:t>/…../202.</w:t>
            </w:r>
          </w:p>
        </w:tc>
        <w:tc>
          <w:tcPr>
            <w:tcW w:w="3137" w:type="dxa"/>
            <w:gridSpan w:val="5"/>
            <w:vMerge w:val="restart"/>
            <w:tcBorders>
              <w:top w:val="double" w:sz="4" w:space="0" w:color="auto"/>
              <w:left w:val="double" w:sz="4" w:space="0" w:color="auto"/>
              <w:right w:val="double" w:sz="4" w:space="0" w:color="auto"/>
            </w:tcBorders>
          </w:tcPr>
          <w:p w:rsidR="00BA44E2" w:rsidRPr="00BA44E2" w:rsidRDefault="00332AD8" w:rsidP="00BA44E2">
            <w:pPr>
              <w:spacing w:before="0" w:after="0"/>
              <w:jc w:val="center"/>
              <w:rPr>
                <w:rFonts w:ascii="Candara" w:hAnsi="Candara" w:cs="Tahoma"/>
                <w:sz w:val="18"/>
                <w:szCs w:val="18"/>
              </w:rPr>
            </w:pPr>
            <w:r>
              <w:rPr>
                <w:rFonts w:ascii="Candara" w:hAnsi="Candara" w:cs="Tahoma"/>
                <w:b/>
                <w:bCs w:val="0"/>
                <w:sz w:val="18"/>
                <w:szCs w:val="18"/>
              </w:rPr>
              <w:t>D</w:t>
            </w:r>
            <w:r w:rsidR="004E63F8">
              <w:rPr>
                <w:rFonts w:ascii="Candara" w:hAnsi="Candara" w:cs="Tahoma"/>
                <w:b/>
                <w:bCs w:val="0"/>
                <w:sz w:val="18"/>
                <w:szCs w:val="18"/>
              </w:rPr>
              <w:t>oç. Dr. Sibel TURANLI</w:t>
            </w:r>
          </w:p>
          <w:p w:rsidR="00BA44E2" w:rsidRDefault="00BA44E2" w:rsidP="00BA44E2">
            <w:pPr>
              <w:spacing w:before="0" w:after="0"/>
              <w:jc w:val="center"/>
              <w:rPr>
                <w:rFonts w:ascii="Candara" w:hAnsi="Candara" w:cs="Tahoma"/>
                <w:b/>
                <w:bCs w:val="0"/>
                <w:sz w:val="18"/>
                <w:szCs w:val="18"/>
              </w:rPr>
            </w:pPr>
            <w:r w:rsidRPr="00BA44E2">
              <w:rPr>
                <w:rFonts w:ascii="Candara" w:hAnsi="Candara" w:cs="Tahoma"/>
                <w:b/>
                <w:bCs w:val="0"/>
                <w:sz w:val="18"/>
                <w:szCs w:val="18"/>
              </w:rPr>
              <w:t>Dekan Yardımcısı</w:t>
            </w:r>
          </w:p>
          <w:p w:rsidR="00BA44E2" w:rsidRDefault="00BA44E2" w:rsidP="00BA44E2">
            <w:pPr>
              <w:spacing w:before="0" w:after="0"/>
              <w:jc w:val="center"/>
              <w:rPr>
                <w:rFonts w:ascii="Candara" w:hAnsi="Candara"/>
                <w:b/>
                <w:bCs w:val="0"/>
                <w:sz w:val="16"/>
                <w:szCs w:val="16"/>
                <w:lang w:eastAsia="tr-TR"/>
              </w:rPr>
            </w:pPr>
          </w:p>
          <w:p w:rsidR="00BA44E2" w:rsidRDefault="00332AD8" w:rsidP="00332AD8">
            <w:pPr>
              <w:spacing w:before="0"/>
              <w:rPr>
                <w:rFonts w:ascii="Candara" w:hAnsi="Candara"/>
                <w:b/>
                <w:bCs w:val="0"/>
                <w:sz w:val="18"/>
                <w:szCs w:val="18"/>
                <w:lang w:eastAsia="tr-TR"/>
              </w:rPr>
            </w:pPr>
            <w:r>
              <w:rPr>
                <w:rFonts w:ascii="Candara" w:hAnsi="Candara"/>
                <w:b/>
                <w:bCs w:val="0"/>
                <w:sz w:val="18"/>
                <w:szCs w:val="18"/>
                <w:lang w:eastAsia="tr-TR"/>
              </w:rPr>
              <w:t xml:space="preserve">                     ……/…/202</w:t>
            </w:r>
            <w:r w:rsidR="00BA44E2" w:rsidRPr="00BA44E2">
              <w:rPr>
                <w:rFonts w:ascii="Candara" w:hAnsi="Candara"/>
                <w:b/>
                <w:bCs w:val="0"/>
                <w:sz w:val="18"/>
                <w:szCs w:val="18"/>
                <w:lang w:eastAsia="tr-TR"/>
              </w:rPr>
              <w:t>……</w:t>
            </w:r>
          </w:p>
          <w:p w:rsidR="00BA44E2" w:rsidRPr="00F075EB" w:rsidRDefault="00332AD8" w:rsidP="00BA44E2">
            <w:pPr>
              <w:spacing w:before="0"/>
              <w:jc w:val="center"/>
              <w:rPr>
                <w:rFonts w:ascii="Candara" w:hAnsi="Candara" w:cs="Tahoma"/>
                <w:b/>
                <w:bCs w:val="0"/>
                <w:sz w:val="18"/>
                <w:szCs w:val="18"/>
              </w:rPr>
            </w:pPr>
            <w:r>
              <w:rPr>
                <w:rFonts w:ascii="Candara" w:hAnsi="Candara"/>
                <w:b/>
                <w:bCs w:val="0"/>
                <w:sz w:val="18"/>
                <w:szCs w:val="16"/>
                <w:lang w:eastAsia="tr-TR"/>
              </w:rPr>
              <w:t>İMZA</w:t>
            </w:r>
          </w:p>
        </w:tc>
        <w:tc>
          <w:tcPr>
            <w:tcW w:w="4544" w:type="dxa"/>
            <w:gridSpan w:val="7"/>
            <w:tcBorders>
              <w:top w:val="double" w:sz="4" w:space="0" w:color="auto"/>
              <w:left w:val="double" w:sz="4" w:space="0" w:color="auto"/>
              <w:bottom w:val="single" w:sz="4" w:space="0" w:color="FFFFFF"/>
              <w:right w:val="double" w:sz="4" w:space="0" w:color="auto"/>
            </w:tcBorders>
          </w:tcPr>
          <w:p w:rsidR="00BA44E2" w:rsidRPr="00F075EB" w:rsidRDefault="00BA44E2" w:rsidP="00BA44E2">
            <w:pPr>
              <w:spacing w:before="0" w:after="0"/>
              <w:rPr>
                <w:rFonts w:ascii="Candara" w:hAnsi="Candara" w:cs="Tahoma"/>
                <w:bCs w:val="0"/>
                <w:sz w:val="18"/>
                <w:szCs w:val="18"/>
              </w:rPr>
            </w:pPr>
            <w:r w:rsidRPr="00F075EB">
              <w:rPr>
                <w:rFonts w:ascii="Candara" w:hAnsi="Candara"/>
                <w:bCs w:val="0"/>
                <w:sz w:val="20"/>
                <w:szCs w:val="20"/>
                <w:lang w:eastAsia="tr-TR"/>
              </w:rPr>
              <w:t>Sosyal Güvenlik Kurumu’na staja başlama giriş işlemi yapılmıştır.</w:t>
            </w:r>
          </w:p>
          <w:p w:rsidR="00BA44E2" w:rsidRPr="00F075EB" w:rsidRDefault="00BA44E2" w:rsidP="00BA44E2">
            <w:pPr>
              <w:spacing w:before="0" w:after="0"/>
              <w:jc w:val="center"/>
              <w:rPr>
                <w:rFonts w:ascii="Candara" w:hAnsi="Candara" w:cs="Tahoma"/>
                <w:b/>
                <w:bCs w:val="0"/>
                <w:sz w:val="18"/>
                <w:szCs w:val="18"/>
              </w:rPr>
            </w:pPr>
          </w:p>
        </w:tc>
      </w:tr>
      <w:bookmarkEnd w:id="0"/>
      <w:tr w:rsidR="00BA44E2" w:rsidRPr="00FC1FA8" w:rsidTr="00BA44E2">
        <w:trPr>
          <w:trHeight w:hRule="exact" w:val="262"/>
          <w:jc w:val="right"/>
        </w:trPr>
        <w:tc>
          <w:tcPr>
            <w:tcW w:w="3137" w:type="dxa"/>
            <w:gridSpan w:val="2"/>
            <w:tcBorders>
              <w:top w:val="single" w:sz="4" w:space="0" w:color="FFFFFF"/>
              <w:left w:val="double" w:sz="4" w:space="0" w:color="auto"/>
              <w:bottom w:val="double" w:sz="4" w:space="0" w:color="auto"/>
              <w:right w:val="double" w:sz="4" w:space="0" w:color="auto"/>
            </w:tcBorders>
          </w:tcPr>
          <w:p w:rsidR="00BA44E2" w:rsidRPr="00BA44E2" w:rsidRDefault="00332AD8" w:rsidP="00BA44E2">
            <w:pPr>
              <w:spacing w:before="0" w:after="0"/>
              <w:jc w:val="center"/>
              <w:rPr>
                <w:rFonts w:ascii="Candara" w:hAnsi="Candara" w:cs="Tahoma"/>
                <w:b/>
                <w:bCs w:val="0"/>
                <w:sz w:val="18"/>
                <w:szCs w:val="18"/>
              </w:rPr>
            </w:pPr>
            <w:r>
              <w:rPr>
                <w:rFonts w:ascii="Candara" w:hAnsi="Candara" w:cs="Tahoma"/>
                <w:b/>
                <w:bCs w:val="0"/>
                <w:sz w:val="18"/>
                <w:szCs w:val="18"/>
              </w:rPr>
              <w:t>İMZA</w:t>
            </w:r>
          </w:p>
        </w:tc>
        <w:tc>
          <w:tcPr>
            <w:tcW w:w="3137" w:type="dxa"/>
            <w:gridSpan w:val="5"/>
            <w:vMerge/>
            <w:tcBorders>
              <w:left w:val="double" w:sz="4" w:space="0" w:color="auto"/>
              <w:bottom w:val="double" w:sz="4" w:space="0" w:color="auto"/>
              <w:right w:val="double" w:sz="4" w:space="0" w:color="auto"/>
            </w:tcBorders>
            <w:vAlign w:val="bottom"/>
          </w:tcPr>
          <w:p w:rsidR="00BA44E2" w:rsidRPr="00F075EB" w:rsidRDefault="00BA44E2" w:rsidP="00BA44E2">
            <w:pPr>
              <w:spacing w:before="0" w:after="0"/>
              <w:rPr>
                <w:rFonts w:ascii="Candara" w:hAnsi="Candara"/>
                <w:b/>
                <w:bCs w:val="0"/>
                <w:sz w:val="16"/>
                <w:szCs w:val="16"/>
                <w:lang w:eastAsia="tr-TR"/>
              </w:rPr>
            </w:pPr>
          </w:p>
        </w:tc>
        <w:tc>
          <w:tcPr>
            <w:tcW w:w="4544" w:type="dxa"/>
            <w:gridSpan w:val="7"/>
            <w:tcBorders>
              <w:top w:val="single" w:sz="4" w:space="0" w:color="FFFFFF"/>
              <w:left w:val="double" w:sz="4" w:space="0" w:color="auto"/>
              <w:bottom w:val="double" w:sz="4" w:space="0" w:color="auto"/>
              <w:right w:val="double" w:sz="4" w:space="0" w:color="auto"/>
            </w:tcBorders>
            <w:vAlign w:val="bottom"/>
          </w:tcPr>
          <w:p w:rsidR="00BA44E2" w:rsidRPr="00F075EB" w:rsidRDefault="00BA44E2" w:rsidP="00DD4435">
            <w:pPr>
              <w:spacing w:before="0" w:after="0"/>
              <w:jc w:val="center"/>
              <w:rPr>
                <w:rFonts w:ascii="Candara" w:hAnsi="Candara"/>
                <w:b/>
                <w:bCs w:val="0"/>
                <w:sz w:val="16"/>
                <w:szCs w:val="16"/>
                <w:lang w:eastAsia="tr-TR"/>
              </w:rPr>
            </w:pPr>
            <w:r w:rsidRPr="00BA44E2">
              <w:rPr>
                <w:rFonts w:ascii="Candara" w:hAnsi="Candara"/>
                <w:b/>
                <w:bCs w:val="0"/>
                <w:sz w:val="18"/>
                <w:szCs w:val="16"/>
                <w:lang w:eastAsia="tr-TR"/>
              </w:rPr>
              <w:t>KAŞE-İMZA-TARİH</w:t>
            </w:r>
          </w:p>
        </w:tc>
      </w:tr>
    </w:tbl>
    <w:p w:rsidR="003E08C1" w:rsidRPr="00C87FC0"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rsidR="003E08C1" w:rsidRPr="003E08C1" w:rsidRDefault="003E08C1" w:rsidP="003E08C1">
      <w:pPr>
        <w:spacing w:before="80" w:after="0"/>
        <w:ind w:left="284" w:right="-2"/>
        <w:rPr>
          <w:rFonts w:ascii="Candara" w:hAnsi="Candara"/>
          <w:bCs w:val="0"/>
          <w:sz w:val="4"/>
          <w:szCs w:val="4"/>
          <w:lang w:eastAsia="tr-TR"/>
        </w:rPr>
      </w:pPr>
    </w:p>
    <w:p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A1084A"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rsidR="003E08C1" w:rsidRPr="00417F2C" w:rsidRDefault="00DD4435" w:rsidP="00EE03A8">
            <w:pPr>
              <w:pStyle w:val="3-normalyaz0"/>
              <w:rPr>
                <w:rFonts w:ascii="Calibri" w:hAnsi="Calibri" w:cs="Tahoma"/>
                <w:b/>
                <w:sz w:val="18"/>
                <w:szCs w:val="18"/>
              </w:rPr>
            </w:pPr>
            <w:r>
              <w:rPr>
                <w:rFonts w:ascii="Candara" w:hAnsi="Candara" w:cs="Tahoma"/>
                <w:b/>
                <w:bCs/>
                <w:sz w:val="18"/>
                <w:szCs w:val="18"/>
              </w:rPr>
              <w:t xml:space="preserve">* </w:t>
            </w:r>
            <w:r w:rsidR="003E08C1" w:rsidRPr="00417F2C">
              <w:rPr>
                <w:rFonts w:ascii="Candara" w:hAnsi="Candara" w:cs="Tahoma"/>
                <w:b/>
                <w:bCs/>
                <w:sz w:val="18"/>
                <w:szCs w:val="18"/>
              </w:rPr>
              <w:t xml:space="preserve">Staja devam zorunludur. Geçerli mazeretler nedeniyle devam edilemeyen günler telafi edilebilir. Telafi edilen günler her bir staj döneminin </w:t>
            </w:r>
            <w:r w:rsidR="003E08C1" w:rsidRPr="00417F2C">
              <w:rPr>
                <w:rFonts w:ascii="Calibri" w:hAnsi="Calibri" w:cs="Tahoma"/>
                <w:b/>
                <w:bCs/>
                <w:sz w:val="18"/>
                <w:szCs w:val="18"/>
              </w:rPr>
              <w:t>%</w:t>
            </w:r>
            <w:r w:rsidR="006E6D7E">
              <w:rPr>
                <w:rFonts w:ascii="Calibri" w:hAnsi="Calibri" w:cs="Tahoma"/>
                <w:b/>
                <w:bCs/>
                <w:sz w:val="18"/>
                <w:szCs w:val="18"/>
              </w:rPr>
              <w:t xml:space="preserve"> </w:t>
            </w:r>
            <w:r w:rsidR="003E08C1" w:rsidRPr="00417F2C">
              <w:rPr>
                <w:rFonts w:ascii="Calibri" w:hAnsi="Calibri" w:cs="Tahoma"/>
                <w:b/>
                <w:bCs/>
                <w:sz w:val="18"/>
                <w:szCs w:val="18"/>
              </w:rPr>
              <w:t>20</w:t>
            </w:r>
            <w:r w:rsidR="003E08C1" w:rsidRPr="00417F2C">
              <w:rPr>
                <w:rFonts w:ascii="Candara" w:hAnsi="Candara" w:cs="Tahoma"/>
                <w:b/>
                <w:bCs/>
                <w:sz w:val="18"/>
                <w:szCs w:val="18"/>
              </w:rPr>
              <w:t>’sinden fazla olamaz.</w:t>
            </w:r>
            <w:r w:rsidR="003E08C1" w:rsidRPr="00417F2C">
              <w:rPr>
                <w:rFonts w:ascii="Calibri" w:hAnsi="Calibri" w:cs="Tahoma"/>
                <w:b/>
                <w:sz w:val="18"/>
                <w:szCs w:val="18"/>
              </w:rPr>
              <w:t xml:space="preserve"> </w:t>
            </w:r>
          </w:p>
          <w:p w:rsidR="003E08C1" w:rsidRPr="00417F2C" w:rsidRDefault="00DD4435" w:rsidP="00EE03A8">
            <w:pPr>
              <w:pStyle w:val="3-normalyaz0"/>
              <w:rPr>
                <w:rFonts w:ascii="Candara" w:hAnsi="Candara" w:cs="Tahoma"/>
                <w:b/>
                <w:bCs/>
                <w:sz w:val="18"/>
                <w:szCs w:val="18"/>
              </w:rPr>
            </w:pPr>
            <w:r>
              <w:rPr>
                <w:rFonts w:ascii="Calibri" w:hAnsi="Calibri" w:cs="Tahoma"/>
                <w:b/>
                <w:sz w:val="18"/>
                <w:szCs w:val="18"/>
              </w:rPr>
              <w:t xml:space="preserve">* </w:t>
            </w:r>
            <w:r w:rsidR="003E08C1" w:rsidRPr="00417F2C">
              <w:rPr>
                <w:rFonts w:ascii="Candara" w:hAnsi="Candara" w:cs="Tahoma"/>
                <w:b/>
                <w:sz w:val="18"/>
                <w:szCs w:val="18"/>
              </w:rPr>
              <w:t xml:space="preserve">Stajını mazereti dolayısıyla tamamlayamayacağını </w:t>
            </w:r>
            <w:r w:rsidR="003E08C1" w:rsidRPr="00417F2C">
              <w:rPr>
                <w:rFonts w:ascii="Candara" w:hAnsi="Candara" w:cs="Tahoma"/>
                <w:b/>
                <w:bCs/>
                <w:sz w:val="18"/>
                <w:szCs w:val="18"/>
              </w:rPr>
              <w:t xml:space="preserve">mazeretinin başlangıcından itibaren </w:t>
            </w:r>
            <w:r w:rsidR="003E08C1" w:rsidRPr="00417F2C">
              <w:rPr>
                <w:rFonts w:ascii="Calibri" w:hAnsi="Calibri" w:cs="Tahoma"/>
                <w:b/>
                <w:sz w:val="18"/>
                <w:szCs w:val="18"/>
              </w:rPr>
              <w:t>5</w:t>
            </w:r>
            <w:r w:rsidR="006E6D7E">
              <w:rPr>
                <w:rFonts w:ascii="Calibri" w:hAnsi="Calibri" w:cs="Tahoma"/>
                <w:b/>
                <w:sz w:val="18"/>
                <w:szCs w:val="18"/>
              </w:rPr>
              <w:t xml:space="preserve"> (beş)</w:t>
            </w:r>
            <w:r w:rsidR="003E08C1" w:rsidRPr="00417F2C">
              <w:rPr>
                <w:rFonts w:ascii="Candara" w:hAnsi="Candara" w:cs="Tahoma"/>
                <w:b/>
                <w:sz w:val="18"/>
                <w:szCs w:val="18"/>
              </w:rPr>
              <w:t xml:space="preserve"> işgünü içinde birimine bildirmeyen öğrenciler için oluşturdukları kamu zararı nedeni ile disiplin soruşturması açılır. </w:t>
            </w:r>
            <w:r w:rsidR="003E08C1" w:rsidRPr="00417F2C">
              <w:rPr>
                <w:rFonts w:ascii="Candara" w:hAnsi="Candara" w:cs="Tahoma"/>
                <w:b/>
                <w:bCs/>
                <w:sz w:val="18"/>
                <w:szCs w:val="18"/>
              </w:rPr>
              <w:t xml:space="preserve"> </w:t>
            </w:r>
          </w:p>
          <w:p w:rsidR="003E08C1" w:rsidRDefault="00DD4435" w:rsidP="00EE03A8">
            <w:pPr>
              <w:pStyle w:val="3-normalyaz0"/>
              <w:rPr>
                <w:rFonts w:ascii="Candara" w:hAnsi="Candara" w:cs="Tahoma"/>
                <w:b/>
                <w:sz w:val="18"/>
                <w:szCs w:val="18"/>
              </w:rPr>
            </w:pPr>
            <w:r>
              <w:rPr>
                <w:rFonts w:ascii="Candara" w:hAnsi="Candara" w:cs="Tahoma"/>
                <w:b/>
                <w:sz w:val="18"/>
                <w:szCs w:val="18"/>
              </w:rPr>
              <w:t>*</w:t>
            </w:r>
            <w:r w:rsidR="003E08C1" w:rsidRPr="00417F2C">
              <w:rPr>
                <w:rFonts w:ascii="Candara" w:hAnsi="Candara" w:cs="Tahoma"/>
                <w:b/>
                <w:sz w:val="18"/>
                <w:szCs w:val="18"/>
              </w:rPr>
              <w:t xml:space="preserve"> Sosyal Güvenlik Kurumu sistemine öğrenciler için bir ayda iki kez veri girişi yapılamayacağından bir öğrenciye aynı ay içerisinde ikinci kez staj yaptırılamaz.</w:t>
            </w:r>
          </w:p>
          <w:p w:rsidR="00BE1050" w:rsidRPr="00417F2C" w:rsidRDefault="00BE1050" w:rsidP="00EE03A8">
            <w:pPr>
              <w:pStyle w:val="3-normalyaz0"/>
              <w:rPr>
                <w:rFonts w:ascii="Candara" w:hAnsi="Candara" w:cs="Tahoma"/>
                <w:b/>
                <w:sz w:val="18"/>
                <w:szCs w:val="18"/>
              </w:rPr>
            </w:pPr>
            <w:r>
              <w:rPr>
                <w:rFonts w:ascii="Candara" w:hAnsi="Candara" w:cs="Tahoma"/>
                <w:b/>
                <w:sz w:val="18"/>
                <w:szCs w:val="18"/>
              </w:rPr>
              <w:t>*</w:t>
            </w:r>
            <w:r w:rsidR="00D217A1">
              <w:rPr>
                <w:rFonts w:ascii="Candara" w:hAnsi="Candara" w:cs="Tahoma"/>
                <w:b/>
                <w:sz w:val="18"/>
                <w:szCs w:val="18"/>
              </w:rPr>
              <w:t xml:space="preserve">staj gün hesabı </w:t>
            </w:r>
            <w:r>
              <w:rPr>
                <w:rFonts w:ascii="Candara" w:hAnsi="Candara" w:cs="Tahoma"/>
                <w:b/>
                <w:sz w:val="18"/>
                <w:szCs w:val="18"/>
              </w:rPr>
              <w:t xml:space="preserve">kamu dairelerinde 5 iş günü, özel şirket/firmalarda </w:t>
            </w:r>
            <w:r w:rsidR="00D217A1">
              <w:rPr>
                <w:rFonts w:ascii="Candara" w:hAnsi="Candara" w:cs="Tahoma"/>
                <w:b/>
                <w:sz w:val="18"/>
                <w:szCs w:val="18"/>
              </w:rPr>
              <w:t>cumartesi çalışılıyorsa 6 gündür.</w:t>
            </w:r>
          </w:p>
        </w:tc>
      </w:tr>
      <w:tr w:rsidR="003E08C1" w:rsidRPr="00B52B72"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rsidR="003E08C1" w:rsidRPr="000317D1" w:rsidRDefault="003E08C1" w:rsidP="00D217A1">
            <w:pPr>
              <w:pStyle w:val="ListeParagraf"/>
              <w:keepNext w:val="0"/>
              <w:numPr>
                <w:ilvl w:val="0"/>
                <w:numId w:val="1"/>
              </w:numPr>
              <w:spacing w:before="0" w:after="0"/>
              <w:ind w:left="118" w:hanging="118"/>
              <w:rPr>
                <w:rFonts w:ascii="Candara" w:hAnsi="Candara" w:cs="Tahoma"/>
                <w:b/>
                <w:noProof/>
                <w:sz w:val="24"/>
                <w:szCs w:val="24"/>
              </w:rPr>
            </w:pPr>
            <w:r w:rsidRPr="000317D1">
              <w:rPr>
                <w:rFonts w:ascii="Calibri" w:hAnsi="Calibri"/>
                <w:b/>
                <w:bCs w:val="0"/>
                <w:sz w:val="24"/>
                <w:szCs w:val="24"/>
                <w:lang w:eastAsia="tr-TR"/>
              </w:rPr>
              <w:t>5510</w:t>
            </w:r>
            <w:r w:rsidRPr="000317D1">
              <w:rPr>
                <w:rFonts w:ascii="Candara" w:hAnsi="Candara"/>
                <w:b/>
                <w:bCs w:val="0"/>
                <w:sz w:val="24"/>
                <w:szCs w:val="24"/>
                <w:lang w:eastAsia="tr-TR"/>
              </w:rPr>
              <w:t xml:space="preserve"> sayılı yasa gereğince öğrencinin iş kazası ve meslek hastalıkları sigorta primlerini ödeme yükümlüsü</w:t>
            </w:r>
            <w:r w:rsidR="00D217A1">
              <w:rPr>
                <w:rFonts w:ascii="Candara" w:hAnsi="Candara"/>
                <w:b/>
                <w:bCs w:val="0"/>
                <w:sz w:val="24"/>
                <w:szCs w:val="24"/>
                <w:lang w:eastAsia="tr-TR"/>
              </w:rPr>
              <w:t xml:space="preserve"> Erzurum Teknik Üniversitesi Rektörlüğü</w:t>
            </w:r>
            <w:r w:rsidRPr="000317D1">
              <w:rPr>
                <w:rFonts w:ascii="Candara" w:hAnsi="Candara"/>
                <w:b/>
                <w:bCs w:val="0"/>
                <w:sz w:val="24"/>
                <w:szCs w:val="24"/>
                <w:lang w:eastAsia="tr-TR"/>
              </w:rPr>
              <w:t>’dür.</w:t>
            </w:r>
          </w:p>
        </w:tc>
      </w:tr>
    </w:tbl>
    <w:p w:rsidR="00D41060" w:rsidRDefault="00D41060" w:rsidP="00CC7CDF"/>
    <w:sectPr w:rsidR="00D41060"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C1"/>
    <w:rsid w:val="000317D1"/>
    <w:rsid w:val="00042517"/>
    <w:rsid w:val="001210CA"/>
    <w:rsid w:val="001353B1"/>
    <w:rsid w:val="001A420A"/>
    <w:rsid w:val="002601CC"/>
    <w:rsid w:val="00267A74"/>
    <w:rsid w:val="00294F2E"/>
    <w:rsid w:val="002D7316"/>
    <w:rsid w:val="00312DAD"/>
    <w:rsid w:val="00332AD8"/>
    <w:rsid w:val="00350BC8"/>
    <w:rsid w:val="00357BFF"/>
    <w:rsid w:val="00390480"/>
    <w:rsid w:val="00395D1D"/>
    <w:rsid w:val="003A3914"/>
    <w:rsid w:val="003E08C1"/>
    <w:rsid w:val="004033D9"/>
    <w:rsid w:val="00417F2C"/>
    <w:rsid w:val="00426020"/>
    <w:rsid w:val="00476603"/>
    <w:rsid w:val="00477DC1"/>
    <w:rsid w:val="00497F34"/>
    <w:rsid w:val="004E19AC"/>
    <w:rsid w:val="004E63F8"/>
    <w:rsid w:val="00547897"/>
    <w:rsid w:val="006037D8"/>
    <w:rsid w:val="00610A68"/>
    <w:rsid w:val="00632699"/>
    <w:rsid w:val="00694DC9"/>
    <w:rsid w:val="006E6D7E"/>
    <w:rsid w:val="006F7732"/>
    <w:rsid w:val="00734DA3"/>
    <w:rsid w:val="007C41FA"/>
    <w:rsid w:val="008341CC"/>
    <w:rsid w:val="00876BE3"/>
    <w:rsid w:val="0094428B"/>
    <w:rsid w:val="00950D3C"/>
    <w:rsid w:val="00963CA5"/>
    <w:rsid w:val="00A17381"/>
    <w:rsid w:val="00A46B0A"/>
    <w:rsid w:val="00A56F8A"/>
    <w:rsid w:val="00AA72CB"/>
    <w:rsid w:val="00AD3CB2"/>
    <w:rsid w:val="00AE4D1A"/>
    <w:rsid w:val="00AF568A"/>
    <w:rsid w:val="00B515E1"/>
    <w:rsid w:val="00B844D2"/>
    <w:rsid w:val="00BA43FF"/>
    <w:rsid w:val="00BA44E2"/>
    <w:rsid w:val="00BE1050"/>
    <w:rsid w:val="00C06E35"/>
    <w:rsid w:val="00C70105"/>
    <w:rsid w:val="00CC3417"/>
    <w:rsid w:val="00CC7CDF"/>
    <w:rsid w:val="00D217A1"/>
    <w:rsid w:val="00D41060"/>
    <w:rsid w:val="00D72A9A"/>
    <w:rsid w:val="00DA57DE"/>
    <w:rsid w:val="00DD18C3"/>
    <w:rsid w:val="00DD4435"/>
    <w:rsid w:val="00DE11F8"/>
    <w:rsid w:val="00E17DEA"/>
    <w:rsid w:val="00E93E22"/>
    <w:rsid w:val="00E967A7"/>
    <w:rsid w:val="00EA1ECA"/>
    <w:rsid w:val="00F441FB"/>
    <w:rsid w:val="00F65D52"/>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B251"/>
  <w15:docId w15:val="{554DA63A-A4D1-40AD-81C7-47C02686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Kimya%20Sekreterlik\Belgelerim\Stars%20Web%20Module_dosyalar\atauni.gi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13BE3-16C8-4672-B5B4-811270AC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Adem Agırman</cp:lastModifiedBy>
  <cp:revision>4</cp:revision>
  <cp:lastPrinted>2016-05-16T13:42:00Z</cp:lastPrinted>
  <dcterms:created xsi:type="dcterms:W3CDTF">2024-04-25T10:26:00Z</dcterms:created>
  <dcterms:modified xsi:type="dcterms:W3CDTF">2024-04-25T10:26:00Z</dcterms:modified>
</cp:coreProperties>
</file>